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3C" w:rsidRPr="00C13B3C" w:rsidRDefault="00C13B3C" w:rsidP="00C13B3C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Обзор ситуации на российском и мировом </w:t>
      </w:r>
      <w:r w:rsidRPr="00C13B3C">
        <w:rPr>
          <w:b/>
          <w:sz w:val="28"/>
          <w:szCs w:val="28"/>
        </w:rPr>
        <w:t xml:space="preserve">зерновом рынке (по данным Национального союза </w:t>
      </w:r>
      <w:proofErr w:type="spellStart"/>
      <w:r w:rsidRPr="00C13B3C">
        <w:rPr>
          <w:b/>
          <w:sz w:val="28"/>
          <w:szCs w:val="28"/>
        </w:rPr>
        <w:t>зернопроизводителей</w:t>
      </w:r>
      <w:proofErr w:type="spellEnd"/>
      <w:r w:rsidRPr="00C13B3C">
        <w:rPr>
          <w:b/>
          <w:sz w:val="28"/>
          <w:szCs w:val="28"/>
        </w:rPr>
        <w:t>)</w:t>
      </w:r>
    </w:p>
    <w:p w:rsidR="00C13B3C" w:rsidRDefault="00C13B3C" w:rsidP="00C13B3C">
      <w:pPr>
        <w:pStyle w:val="a3"/>
        <w:spacing w:before="0" w:beforeAutospacing="0" w:after="0" w:afterAutospacing="0"/>
        <w:ind w:firstLine="357"/>
        <w:jc w:val="center"/>
        <w:rPr>
          <w:rFonts w:eastAsia="Calibri"/>
          <w:lang w:eastAsia="en-US"/>
        </w:rPr>
      </w:pPr>
    </w:p>
    <w:p w:rsidR="00C13B3C" w:rsidRPr="00C13B3C" w:rsidRDefault="00C13B3C" w:rsidP="00C13B3C">
      <w:pPr>
        <w:pStyle w:val="a3"/>
        <w:spacing w:before="0" w:beforeAutospacing="0" w:after="0" w:afterAutospacing="0"/>
        <w:ind w:firstLine="357"/>
        <w:jc w:val="center"/>
        <w:rPr>
          <w:rFonts w:eastAsia="Calibri"/>
          <w:b/>
          <w:lang w:eastAsia="en-US"/>
        </w:rPr>
      </w:pPr>
      <w:r w:rsidRPr="00C13B3C">
        <w:rPr>
          <w:rFonts w:eastAsia="Calibri"/>
          <w:b/>
          <w:lang w:eastAsia="en-US"/>
        </w:rPr>
        <w:t>Ситуация на зерновом рынке Российской Федерации</w:t>
      </w:r>
    </w:p>
    <w:p w:rsidR="00C13B3C" w:rsidRDefault="006B3E3F" w:rsidP="00C13B3C">
      <w:pPr>
        <w:pStyle w:val="a3"/>
        <w:spacing w:before="0" w:beforeAutospacing="0" w:after="0" w:afterAutospacing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C13B3C">
        <w:rPr>
          <w:rFonts w:eastAsia="Calibri"/>
          <w:lang w:eastAsia="en-US"/>
        </w:rPr>
        <w:t xml:space="preserve"> период с </w:t>
      </w:r>
      <w:r w:rsidR="00C13B3C">
        <w:rPr>
          <w:rFonts w:eastAsia="Calibri"/>
          <w:lang w:eastAsia="en-US"/>
        </w:rPr>
        <w:t>18</w:t>
      </w:r>
      <w:r w:rsidR="00C13B3C">
        <w:rPr>
          <w:rFonts w:eastAsia="Calibri"/>
          <w:lang w:eastAsia="en-US"/>
        </w:rPr>
        <w:t>.07.2014 по 2</w:t>
      </w:r>
      <w:r w:rsidR="00C13B3C">
        <w:rPr>
          <w:rFonts w:eastAsia="Calibri"/>
          <w:lang w:eastAsia="en-US"/>
        </w:rPr>
        <w:t>4</w:t>
      </w:r>
      <w:r w:rsidR="00C13B3C">
        <w:rPr>
          <w:rFonts w:eastAsia="Calibri"/>
          <w:lang w:eastAsia="en-US"/>
        </w:rPr>
        <w:t>.07.2014, несмотря на невысокую</w:t>
      </w:r>
      <w:r w:rsidR="00C13B3C" w:rsidRPr="00994584">
        <w:rPr>
          <w:rFonts w:eastAsia="Calibri"/>
          <w:lang w:eastAsia="en-US"/>
        </w:rPr>
        <w:t xml:space="preserve"> активность сельхозтоваропроизводителей, </w:t>
      </w:r>
      <w:r w:rsidR="00C13B3C">
        <w:rPr>
          <w:rFonts w:eastAsia="Calibri"/>
          <w:lang w:eastAsia="en-US"/>
        </w:rPr>
        <w:t>продолжилось</w:t>
      </w:r>
      <w:r w:rsidR="00C13B3C" w:rsidRPr="00994584">
        <w:rPr>
          <w:rFonts w:eastAsia="Calibri"/>
          <w:lang w:eastAsia="en-US"/>
        </w:rPr>
        <w:t xml:space="preserve"> снижение ценовых показателей на зерно во всех</w:t>
      </w:r>
      <w:r w:rsidR="00C13B3C">
        <w:rPr>
          <w:rFonts w:eastAsia="Calibri"/>
          <w:lang w:eastAsia="en-US"/>
        </w:rPr>
        <w:t xml:space="preserve"> зернопроизводящих</w:t>
      </w:r>
      <w:r w:rsidR="00C13B3C" w:rsidRPr="00994584">
        <w:rPr>
          <w:rFonts w:eastAsia="Calibri"/>
          <w:lang w:eastAsia="en-US"/>
        </w:rPr>
        <w:t xml:space="preserve"> регионах страны. С продолжением уборочной кампании и поступлением на рынок зерна нового урожая потребители зерна продолжили активно снижать уровень цен</w:t>
      </w:r>
      <w:r w:rsidR="00C13B3C">
        <w:rPr>
          <w:rFonts w:eastAsia="Calibri"/>
          <w:lang w:eastAsia="en-US"/>
        </w:rPr>
        <w:t>. Вместе с тем сдерживающим фактором в процессе ценообразования остается потребность перерабатывающ</w:t>
      </w:r>
      <w:bookmarkStart w:id="0" w:name="_GoBack"/>
      <w:bookmarkEnd w:id="0"/>
      <w:r w:rsidR="00C13B3C">
        <w:rPr>
          <w:rFonts w:eastAsia="Calibri"/>
          <w:lang w:eastAsia="en-US"/>
        </w:rPr>
        <w:t xml:space="preserve">их предприятий в мукомольной пшенице старого урожая. </w:t>
      </w:r>
      <w:r w:rsidR="00C13B3C" w:rsidRPr="00994584">
        <w:rPr>
          <w:rFonts w:eastAsia="Calibri"/>
          <w:lang w:eastAsia="en-US"/>
        </w:rPr>
        <w:t xml:space="preserve">Так, цены по </w:t>
      </w:r>
      <w:r w:rsidR="00C13B3C">
        <w:rPr>
          <w:rFonts w:eastAsia="Calibri"/>
          <w:lang w:eastAsia="en-US"/>
        </w:rPr>
        <w:t>продовольственной</w:t>
      </w:r>
      <w:r w:rsidR="00C13B3C" w:rsidRPr="00994584">
        <w:rPr>
          <w:rFonts w:eastAsia="Calibri"/>
          <w:lang w:eastAsia="en-US"/>
        </w:rPr>
        <w:t xml:space="preserve"> пшенице</w:t>
      </w:r>
      <w:r w:rsidR="00C13B3C">
        <w:rPr>
          <w:rFonts w:eastAsia="Calibri"/>
          <w:lang w:eastAsia="en-US"/>
        </w:rPr>
        <w:t xml:space="preserve"> в ЦФО</w:t>
      </w:r>
      <w:r w:rsidR="00C13B3C" w:rsidRPr="00994584">
        <w:rPr>
          <w:rFonts w:eastAsia="Calibri"/>
          <w:lang w:eastAsia="en-US"/>
        </w:rPr>
        <w:t xml:space="preserve"> уменьшились в пределах </w:t>
      </w:r>
      <w:r w:rsidR="00C13B3C">
        <w:rPr>
          <w:rFonts w:eastAsia="Calibri"/>
          <w:lang w:eastAsia="en-US"/>
        </w:rPr>
        <w:t>300</w:t>
      </w:r>
      <w:r w:rsidR="00C13B3C" w:rsidRPr="00994584">
        <w:rPr>
          <w:rFonts w:eastAsia="Calibri"/>
          <w:lang w:eastAsia="en-US"/>
        </w:rPr>
        <w:t xml:space="preserve"> – </w:t>
      </w:r>
      <w:r w:rsidR="00C13B3C">
        <w:rPr>
          <w:rFonts w:eastAsia="Calibri"/>
          <w:lang w:eastAsia="en-US"/>
        </w:rPr>
        <w:t>35</w:t>
      </w:r>
      <w:r w:rsidR="00C13B3C" w:rsidRPr="00994584">
        <w:rPr>
          <w:rFonts w:eastAsia="Calibri"/>
          <w:lang w:eastAsia="en-US"/>
        </w:rPr>
        <w:t xml:space="preserve">0 руб./т., по фуражной </w:t>
      </w:r>
      <w:r w:rsidR="00C13B3C">
        <w:rPr>
          <w:rFonts w:eastAsia="Calibri"/>
          <w:lang w:eastAsia="en-US"/>
        </w:rPr>
        <w:t xml:space="preserve">пшенице </w:t>
      </w:r>
      <w:r w:rsidR="00C13B3C" w:rsidRPr="00994584">
        <w:rPr>
          <w:rFonts w:eastAsia="Calibri"/>
          <w:lang w:eastAsia="en-US"/>
        </w:rPr>
        <w:t xml:space="preserve">– на </w:t>
      </w:r>
      <w:r w:rsidR="00C13B3C">
        <w:rPr>
          <w:rFonts w:eastAsia="Calibri"/>
          <w:lang w:eastAsia="en-US"/>
        </w:rPr>
        <w:t>450 руб./т. Продовольственная рожь подешевела на 600 руб./т, а фуражный ячмень – на 450 руб./</w:t>
      </w:r>
      <w:proofErr w:type="gramStart"/>
      <w:r w:rsidR="00C13B3C">
        <w:rPr>
          <w:rFonts w:eastAsia="Calibri"/>
          <w:lang w:eastAsia="en-US"/>
        </w:rPr>
        <w:t>т</w:t>
      </w:r>
      <w:proofErr w:type="gramEnd"/>
      <w:r w:rsidR="00C13B3C">
        <w:rPr>
          <w:rFonts w:eastAsia="Calibri"/>
          <w:lang w:eastAsia="en-US"/>
        </w:rPr>
        <w:t>.</w:t>
      </w:r>
      <w:r w:rsidR="00C13B3C" w:rsidRPr="00994584">
        <w:rPr>
          <w:rFonts w:eastAsia="Calibri"/>
          <w:lang w:eastAsia="en-US"/>
        </w:rPr>
        <w:t xml:space="preserve"> </w:t>
      </w:r>
    </w:p>
    <w:p w:rsidR="00C13B3C" w:rsidRPr="00994584" w:rsidRDefault="00C13B3C" w:rsidP="00C13B3C">
      <w:pPr>
        <w:pStyle w:val="a3"/>
        <w:spacing w:before="0" w:beforeAutospacing="0" w:after="0" w:afterAutospacing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стабилизировались цены также и в южных регионах страны, где незначительно опустилась стоимость продовольственной пшеницы (- 50 руб./т). При этом фуражная пшеница и фуражный ячмень подешевели на 300 и 200 руб./т, соответственно.</w:t>
      </w:r>
    </w:p>
    <w:p w:rsidR="00C13B3C" w:rsidRDefault="00C13B3C" w:rsidP="00C13B3C">
      <w:pPr>
        <w:pStyle w:val="a3"/>
        <w:spacing w:before="0" w:beforeAutospacing="0" w:after="0" w:afterAutospacing="0"/>
        <w:ind w:firstLine="357"/>
        <w:jc w:val="both"/>
        <w:rPr>
          <w:rFonts w:eastAsia="Calibri"/>
          <w:lang w:eastAsia="en-US"/>
        </w:rPr>
      </w:pPr>
      <w:r w:rsidRPr="00994584">
        <w:rPr>
          <w:rFonts w:eastAsia="Calibri"/>
          <w:lang w:eastAsia="en-US"/>
        </w:rPr>
        <w:t>В П</w:t>
      </w:r>
      <w:r>
        <w:rPr>
          <w:rFonts w:eastAsia="Calibri"/>
          <w:lang w:eastAsia="en-US"/>
        </w:rPr>
        <w:t>оволжье уровень цен, как и на прошлой неделе, активно опускался. Стоимость продовольственной пшеницы снизилась в среднем на 700 руб./т, продовольственной ржи – на 350 руб./т, фуражной пшеницы на 850 руб./т, а фуражного ячменя – на 400 руб./</w:t>
      </w:r>
      <w:proofErr w:type="gramStart"/>
      <w:r>
        <w:rPr>
          <w:rFonts w:eastAsia="Calibri"/>
          <w:lang w:eastAsia="en-US"/>
        </w:rPr>
        <w:t>т</w:t>
      </w:r>
      <w:proofErr w:type="gramEnd"/>
      <w:r>
        <w:rPr>
          <w:rFonts w:eastAsia="Calibri"/>
          <w:lang w:eastAsia="en-US"/>
        </w:rPr>
        <w:t>.</w:t>
      </w:r>
    </w:p>
    <w:p w:rsidR="00C13B3C" w:rsidRDefault="00C13B3C" w:rsidP="00C13B3C">
      <w:pPr>
        <w:spacing w:after="0" w:line="240" w:lineRule="auto"/>
        <w:jc w:val="center"/>
        <w:rPr>
          <w:b/>
          <w:sz w:val="24"/>
          <w:szCs w:val="24"/>
        </w:rPr>
      </w:pPr>
    </w:p>
    <w:p w:rsidR="00C13B3C" w:rsidRDefault="00C13B3C" w:rsidP="00C13B3C">
      <w:pPr>
        <w:spacing w:after="0" w:line="240" w:lineRule="auto"/>
        <w:jc w:val="center"/>
        <w:rPr>
          <w:sz w:val="24"/>
          <w:szCs w:val="24"/>
        </w:rPr>
      </w:pPr>
      <w:r w:rsidRPr="00DC54CE">
        <w:rPr>
          <w:b/>
          <w:sz w:val="24"/>
          <w:szCs w:val="24"/>
        </w:rPr>
        <w:t>Цены на основные зерновые культуры на  2</w:t>
      </w:r>
      <w:r>
        <w:rPr>
          <w:b/>
          <w:sz w:val="24"/>
          <w:szCs w:val="24"/>
        </w:rPr>
        <w:t>4</w:t>
      </w:r>
      <w:r w:rsidRPr="00DC54CE">
        <w:rPr>
          <w:b/>
          <w:sz w:val="24"/>
          <w:szCs w:val="24"/>
        </w:rPr>
        <w:t>.07.2014</w:t>
      </w:r>
      <w:r w:rsidRPr="00201F87">
        <w:rPr>
          <w:b/>
          <w:sz w:val="24"/>
          <w:szCs w:val="24"/>
        </w:rPr>
        <w:t xml:space="preserve"> г</w:t>
      </w:r>
      <w:r w:rsidRPr="00DC54CE">
        <w:rPr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1291"/>
        <w:gridCol w:w="1652"/>
        <w:gridCol w:w="1560"/>
        <w:gridCol w:w="1275"/>
        <w:gridCol w:w="1276"/>
        <w:gridCol w:w="1276"/>
        <w:gridCol w:w="1276"/>
      </w:tblGrid>
      <w:tr w:rsidR="00C13B3C" w:rsidRPr="00994B49" w:rsidTr="00036EBD">
        <w:trPr>
          <w:trHeight w:val="34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Цена         (руб./т, с НДС)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пшеница 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пшеница 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пшеница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5 </w:t>
            </w: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рожь </w:t>
            </w:r>
            <w:proofErr w:type="spellStart"/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продов</w:t>
            </w:r>
            <w:proofErr w:type="spellEnd"/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ячмень фураж.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кукуруза на зерно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6100-9300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5700-9100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5500-8400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4500-5500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4800-6500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7500-8700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(-350)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(-300)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(-450)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(-450)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(0)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ЮФО+СКФО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6700-8200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6500-8000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5500-7400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5000-6400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7800-8400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(-50)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(-300)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(0)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6000-8800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5500-8400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5000-7800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4000-5000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5200-6700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7200-8200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(-700)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(-700)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(-850)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(-350)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(-400)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(+100)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8200-8500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7600-8200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7500-8400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5500-6500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5800-6300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(-100)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(-150)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8000-8500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7800-8000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7500-8000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5000-6300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4900-5300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3B3C" w:rsidRPr="00994B49" w:rsidTr="00036EBD">
        <w:trPr>
          <w:trHeight w:val="3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B3C" w:rsidRPr="00994B49" w:rsidRDefault="00C13B3C" w:rsidP="00036E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(-600)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3C" w:rsidRPr="00994B49" w:rsidRDefault="00C13B3C" w:rsidP="00036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4B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13B3C" w:rsidRDefault="00C13B3C" w:rsidP="00C13B3C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C13B3C" w:rsidRDefault="00C13B3C" w:rsidP="00C13B3C">
      <w:pPr>
        <w:pStyle w:val="a3"/>
        <w:spacing w:before="0" w:beforeAutospacing="0" w:after="0" w:afterAutospacing="0"/>
        <w:ind w:firstLine="357"/>
        <w:jc w:val="both"/>
        <w:rPr>
          <w:rFonts w:eastAsia="Calibri"/>
          <w:lang w:eastAsia="en-US"/>
        </w:rPr>
      </w:pPr>
      <w:r w:rsidRPr="00994584">
        <w:rPr>
          <w:rFonts w:eastAsia="Calibri"/>
          <w:lang w:eastAsia="en-US"/>
        </w:rPr>
        <w:t xml:space="preserve">На Урале </w:t>
      </w:r>
      <w:r>
        <w:rPr>
          <w:rFonts w:eastAsia="Calibri"/>
          <w:lang w:eastAsia="en-US"/>
        </w:rPr>
        <w:t>отмечались незначительные корректировки цен на зерно. Так, продовольственная пшеница подешевела на</w:t>
      </w:r>
      <w:r w:rsidRPr="00994584">
        <w:rPr>
          <w:rFonts w:eastAsia="Calibri"/>
          <w:lang w:eastAsia="en-US"/>
        </w:rPr>
        <w:t xml:space="preserve"> 100 – 150 руб./т.</w:t>
      </w:r>
      <w:r>
        <w:rPr>
          <w:rFonts w:eastAsia="Calibri"/>
          <w:lang w:eastAsia="en-US"/>
        </w:rPr>
        <w:t>, а фуражный ячмень – на 200 руб./</w:t>
      </w:r>
      <w:proofErr w:type="gramStart"/>
      <w:r>
        <w:rPr>
          <w:rFonts w:eastAsia="Calibri"/>
          <w:lang w:eastAsia="en-US"/>
        </w:rPr>
        <w:t>т</w:t>
      </w:r>
      <w:proofErr w:type="gramEnd"/>
      <w:r>
        <w:rPr>
          <w:rFonts w:eastAsia="Calibri"/>
          <w:lang w:eastAsia="en-US"/>
        </w:rPr>
        <w:t>.</w:t>
      </w:r>
    </w:p>
    <w:p w:rsidR="00C13B3C" w:rsidRDefault="00C13B3C" w:rsidP="00C13B3C">
      <w:pPr>
        <w:pStyle w:val="a3"/>
        <w:spacing w:before="0" w:beforeAutospacing="0" w:after="0" w:afterAutospacing="0"/>
        <w:ind w:firstLine="357"/>
        <w:jc w:val="both"/>
        <w:rPr>
          <w:rFonts w:eastAsia="Calibri"/>
          <w:lang w:eastAsia="en-US"/>
        </w:rPr>
      </w:pPr>
      <w:r w:rsidRPr="00994584">
        <w:rPr>
          <w:rFonts w:eastAsia="Calibri"/>
          <w:lang w:eastAsia="en-US"/>
        </w:rPr>
        <w:t xml:space="preserve">В Сибири </w:t>
      </w:r>
      <w:r>
        <w:rPr>
          <w:rFonts w:eastAsia="Calibri"/>
          <w:lang w:eastAsia="en-US"/>
        </w:rPr>
        <w:t>в преддверии начала уборки ржи, стоимость продовольственной ржи опустилась на 600 руб./т. Также подешевела пшеница 4 класса в среднем на 100 руб./т. Изменений по остальным зерновым культурам не наблюдалось</w:t>
      </w:r>
    </w:p>
    <w:p w:rsidR="00C13B3C" w:rsidRPr="00994B49" w:rsidRDefault="00C13B3C" w:rsidP="00C13B3C">
      <w:pPr>
        <w:pStyle w:val="a3"/>
        <w:spacing w:before="0" w:beforeAutospacing="0" w:after="0" w:afterAutospacing="0"/>
        <w:ind w:firstLine="357"/>
        <w:jc w:val="both"/>
        <w:rPr>
          <w:rFonts w:eastAsia="Calibri"/>
          <w:lang w:eastAsia="en-US"/>
        </w:rPr>
      </w:pPr>
    </w:p>
    <w:p w:rsidR="00C13B3C" w:rsidRPr="00994B49" w:rsidRDefault="00C13B3C" w:rsidP="00C13B3C">
      <w:pPr>
        <w:pStyle w:val="a3"/>
        <w:spacing w:before="0" w:beforeAutospacing="0" w:after="0" w:afterAutospacing="0"/>
        <w:ind w:firstLine="360"/>
        <w:jc w:val="both"/>
        <w:rPr>
          <w:rFonts w:eastAsia="Calibri"/>
          <w:lang w:eastAsia="en-US"/>
        </w:rPr>
      </w:pPr>
      <w:r w:rsidRPr="00994B49">
        <w:rPr>
          <w:rFonts w:eastAsia="Calibri"/>
          <w:b/>
          <w:lang w:eastAsia="en-US"/>
        </w:rPr>
        <w:t xml:space="preserve">По оперативным данным с регионов по состоянию на </w:t>
      </w:r>
      <w:r>
        <w:rPr>
          <w:rFonts w:eastAsia="Calibri"/>
          <w:b/>
          <w:lang w:eastAsia="en-US"/>
        </w:rPr>
        <w:t>24</w:t>
      </w:r>
      <w:r w:rsidRPr="00994B49">
        <w:rPr>
          <w:rFonts w:eastAsia="Calibri"/>
          <w:b/>
          <w:lang w:eastAsia="en-US"/>
        </w:rPr>
        <w:t xml:space="preserve"> июля 2014</w:t>
      </w:r>
      <w:r w:rsidRPr="00994B49">
        <w:rPr>
          <w:rFonts w:eastAsia="Calibri"/>
          <w:lang w:eastAsia="en-US"/>
        </w:rPr>
        <w:t xml:space="preserve"> года зерновые и зернобобовые культуры в целом по стране обмолочены на площади </w:t>
      </w:r>
      <w:r>
        <w:rPr>
          <w:rFonts w:eastAsia="Calibri"/>
          <w:lang w:eastAsia="en-US"/>
        </w:rPr>
        <w:t>10</w:t>
      </w:r>
      <w:r w:rsidRPr="00994B4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7</w:t>
      </w:r>
      <w:r w:rsidRPr="00994B49">
        <w:rPr>
          <w:rFonts w:eastAsia="Calibri"/>
          <w:lang w:eastAsia="en-US"/>
        </w:rPr>
        <w:t xml:space="preserve"> млн. га, что составляет </w:t>
      </w:r>
      <w:r>
        <w:rPr>
          <w:rFonts w:eastAsia="Calibri"/>
          <w:lang w:eastAsia="en-US"/>
        </w:rPr>
        <w:t>22</w:t>
      </w:r>
      <w:r w:rsidRPr="00994B4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9</w:t>
      </w:r>
      <w:r w:rsidRPr="00994B49">
        <w:rPr>
          <w:rFonts w:eastAsia="Calibri"/>
          <w:lang w:eastAsia="en-US"/>
        </w:rPr>
        <w:t>% от общей площади к уборке (46,</w:t>
      </w:r>
      <w:r>
        <w:rPr>
          <w:rFonts w:eastAsia="Calibri"/>
          <w:lang w:eastAsia="en-US"/>
        </w:rPr>
        <w:t>6</w:t>
      </w:r>
      <w:r w:rsidRPr="00994B49">
        <w:rPr>
          <w:rFonts w:eastAsia="Calibri"/>
          <w:lang w:eastAsia="en-US"/>
        </w:rPr>
        <w:t xml:space="preserve"> млн. га). Намолочено </w:t>
      </w:r>
      <w:r>
        <w:rPr>
          <w:rFonts w:eastAsia="Calibri"/>
          <w:lang w:eastAsia="en-US"/>
        </w:rPr>
        <w:t>37</w:t>
      </w:r>
      <w:r w:rsidRPr="00994B49">
        <w:rPr>
          <w:rFonts w:eastAsia="Calibri"/>
          <w:lang w:eastAsia="en-US"/>
        </w:rPr>
        <w:t>,2 млн. тонн при средней урожайности 3</w:t>
      </w:r>
      <w:r>
        <w:rPr>
          <w:rFonts w:eastAsia="Calibri"/>
          <w:lang w:eastAsia="en-US"/>
        </w:rPr>
        <w:t>4</w:t>
      </w:r>
      <w:r w:rsidRPr="00994B4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8</w:t>
      </w:r>
      <w:r w:rsidRPr="00994B49">
        <w:rPr>
          <w:rFonts w:eastAsia="Calibri"/>
          <w:lang w:eastAsia="en-US"/>
        </w:rPr>
        <w:t xml:space="preserve"> ц/га, в том числе ур</w:t>
      </w:r>
      <w:r>
        <w:rPr>
          <w:rFonts w:eastAsia="Calibri"/>
          <w:lang w:eastAsia="en-US"/>
        </w:rPr>
        <w:t>ожайность пшеницы составила 36,6</w:t>
      </w:r>
      <w:r w:rsidRPr="00994B49">
        <w:rPr>
          <w:rFonts w:eastAsia="Calibri"/>
          <w:lang w:eastAsia="en-US"/>
        </w:rPr>
        <w:t xml:space="preserve"> ц/га, а ячменя –</w:t>
      </w:r>
      <w:r>
        <w:rPr>
          <w:rFonts w:eastAsia="Calibri"/>
          <w:lang w:eastAsia="en-US"/>
        </w:rPr>
        <w:t xml:space="preserve"> 31</w:t>
      </w:r>
      <w:r w:rsidRPr="00994B4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5</w:t>
      </w:r>
      <w:r w:rsidRPr="00994B49">
        <w:rPr>
          <w:rFonts w:eastAsia="Calibri"/>
          <w:lang w:eastAsia="en-US"/>
        </w:rPr>
        <w:t xml:space="preserve"> ц/га.</w:t>
      </w:r>
    </w:p>
    <w:p w:rsidR="00C13B3C" w:rsidRDefault="00C13B3C" w:rsidP="00C13B3C">
      <w:pPr>
        <w:pStyle w:val="a3"/>
        <w:spacing w:before="0" w:beforeAutospacing="0" w:after="0" w:afterAutospacing="0"/>
        <w:ind w:firstLine="360"/>
        <w:jc w:val="both"/>
        <w:rPr>
          <w:b/>
        </w:rPr>
      </w:pPr>
    </w:p>
    <w:p w:rsidR="00C13B3C" w:rsidRPr="00994B49" w:rsidRDefault="00C13B3C" w:rsidP="00C13B3C">
      <w:pPr>
        <w:pStyle w:val="a3"/>
        <w:spacing w:before="0" w:beforeAutospacing="0" w:after="0" w:afterAutospacing="0"/>
        <w:ind w:firstLine="360"/>
        <w:jc w:val="both"/>
        <w:rPr>
          <w:b/>
        </w:rPr>
      </w:pPr>
      <w:r w:rsidRPr="00994B49">
        <w:rPr>
          <w:b/>
        </w:rPr>
        <w:t>Ситуация на мировом зерновом рынке.</w:t>
      </w:r>
    </w:p>
    <w:p w:rsidR="00C13B3C" w:rsidRPr="00994B49" w:rsidRDefault="00C13B3C" w:rsidP="00C13B3C">
      <w:pPr>
        <w:pStyle w:val="a3"/>
        <w:spacing w:before="0" w:beforeAutospacing="0" w:after="0" w:afterAutospacing="0"/>
        <w:ind w:firstLine="360"/>
        <w:jc w:val="both"/>
      </w:pPr>
      <w:r w:rsidRPr="00994B49">
        <w:lastRenderedPageBreak/>
        <w:t>Котировка сентябрьского фьючерса (2014 г.) на пшеницу SRW на Чикагской бирже на 25.07.2014г. составила 194,2 доллара США/т (на 17.07.2014 г. – 197,7 долларов США/т).</w:t>
      </w:r>
    </w:p>
    <w:p w:rsidR="00C13B3C" w:rsidRDefault="00C13B3C" w:rsidP="00C13B3C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994B49">
        <w:t xml:space="preserve">Стоимость американской пшеницы HRW (ФОБ Мексиканский залив) – 282 доллара США/т (уменьшение на 5 долларов США), французской пшеницы </w:t>
      </w:r>
      <w:proofErr w:type="spellStart"/>
      <w:r w:rsidRPr="00994B49">
        <w:t>France</w:t>
      </w:r>
      <w:proofErr w:type="spellEnd"/>
      <w:r w:rsidRPr="00994B49">
        <w:t xml:space="preserve"> </w:t>
      </w:r>
      <w:proofErr w:type="spellStart"/>
      <w:r w:rsidRPr="00994B49">
        <w:t>Grade</w:t>
      </w:r>
      <w:proofErr w:type="spellEnd"/>
      <w:r w:rsidRPr="00994B49">
        <w:t xml:space="preserve"> 1 (ФОБ Руан) – 248 долларов США/т (увеличение на 7 долларов США), французского ячменя (ФОБ Руан) - 203 доллара США/т, (уменьшение на 9 долларов США), американской кукурузы (ФОБ Мексиканский залив) – 196 долларов США/т (увеличение на 7 долларов США).</w:t>
      </w:r>
      <w:proofErr w:type="gramEnd"/>
    </w:p>
    <w:p w:rsidR="00B1086A" w:rsidRDefault="00B1086A"/>
    <w:sectPr w:rsidR="00B1086A" w:rsidSect="00C13B3C">
      <w:pgSz w:w="11906" w:h="16838"/>
      <w:pgMar w:top="993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C"/>
    <w:rsid w:val="006B3E3F"/>
    <w:rsid w:val="00B1086A"/>
    <w:rsid w:val="00C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C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13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C13B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C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13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C13B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fnm</dc:creator>
  <cp:lastModifiedBy>fnm</cp:lastModifiedBy>
  <cp:revision>1</cp:revision>
  <dcterms:created xsi:type="dcterms:W3CDTF">2014-07-25T16:14:00Z</dcterms:created>
  <dcterms:modified xsi:type="dcterms:W3CDTF">2014-07-25T16:18:00Z</dcterms:modified>
</cp:coreProperties>
</file>