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617294">
        <w:tc>
          <w:tcPr>
            <w:tcW w:w="5428" w:type="dxa"/>
          </w:tcPr>
          <w:p w:rsidR="00190FF9" w:rsidRPr="00617294" w:rsidRDefault="00190FF9" w:rsidP="00EB19FC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F6033" w:rsidRPr="003F6033" w:rsidRDefault="00190FF9" w:rsidP="00EB19FC">
            <w:pPr>
              <w:widowControl w:val="0"/>
              <w:autoSpaceDE w:val="0"/>
              <w:autoSpaceDN w:val="0"/>
              <w:spacing w:line="233" w:lineRule="auto"/>
              <w:outlineLvl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1729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3F6033" w:rsidRPr="003F6033">
              <w:rPr>
                <w:rFonts w:ascii="Times New Roman" w:eastAsiaTheme="minorEastAsia" w:hAnsi="Times New Roman"/>
                <w:sz w:val="28"/>
                <w:szCs w:val="28"/>
              </w:rPr>
              <w:t>№ 1</w:t>
            </w:r>
          </w:p>
          <w:p w:rsidR="003F6033" w:rsidRPr="00617294" w:rsidRDefault="003F6033" w:rsidP="00EB19FC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3F6033">
              <w:rPr>
                <w:rFonts w:ascii="Times New Roman" w:eastAsiaTheme="minorEastAsia" w:hAnsi="Times New Roman"/>
                <w:sz w:val="28"/>
                <w:szCs w:val="28"/>
              </w:rPr>
              <w:t>к постановлению</w:t>
            </w:r>
            <w:r w:rsidRPr="00617294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3F6033">
              <w:rPr>
                <w:rFonts w:ascii="Times New Roman" w:eastAsiaTheme="minorEastAsia" w:hAnsi="Times New Roman"/>
                <w:sz w:val="28"/>
                <w:szCs w:val="28"/>
              </w:rPr>
              <w:t>Правительства Рязанской области</w:t>
            </w:r>
          </w:p>
        </w:tc>
      </w:tr>
      <w:tr w:rsidR="003F6033" w:rsidRPr="00617294">
        <w:tc>
          <w:tcPr>
            <w:tcW w:w="5428" w:type="dxa"/>
          </w:tcPr>
          <w:p w:rsidR="003F6033" w:rsidRPr="00617294" w:rsidRDefault="003F6033" w:rsidP="00EB19FC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F6033" w:rsidRPr="00617294" w:rsidRDefault="003F6033" w:rsidP="00EB19FC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033" w:rsidRPr="00617294">
        <w:tc>
          <w:tcPr>
            <w:tcW w:w="5428" w:type="dxa"/>
          </w:tcPr>
          <w:p w:rsidR="003F6033" w:rsidRPr="00617294" w:rsidRDefault="003F6033" w:rsidP="00EB19FC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F6033" w:rsidRPr="00617294" w:rsidRDefault="003F6033" w:rsidP="00EB19FC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033" w:rsidRPr="00617294">
        <w:tc>
          <w:tcPr>
            <w:tcW w:w="5428" w:type="dxa"/>
          </w:tcPr>
          <w:p w:rsidR="003F6033" w:rsidRPr="00617294" w:rsidRDefault="003F6033" w:rsidP="00EB19FC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F6033" w:rsidRPr="00617294" w:rsidRDefault="003F6033" w:rsidP="00EB19FC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033" w:rsidRPr="00617294">
        <w:tc>
          <w:tcPr>
            <w:tcW w:w="5428" w:type="dxa"/>
          </w:tcPr>
          <w:p w:rsidR="003F6033" w:rsidRPr="00617294" w:rsidRDefault="003F6033" w:rsidP="00EB19FC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F6033" w:rsidRPr="003F6033" w:rsidRDefault="003F6033" w:rsidP="00EB19FC">
            <w:pPr>
              <w:autoSpaceDE w:val="0"/>
              <w:autoSpaceDN w:val="0"/>
              <w:adjustRightInd w:val="0"/>
              <w:spacing w:line="233" w:lineRule="auto"/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F60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«Приложение</w:t>
            </w:r>
          </w:p>
          <w:p w:rsidR="003F6033" w:rsidRPr="003F6033" w:rsidRDefault="003F6033" w:rsidP="00EB19FC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729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 п</w:t>
            </w:r>
            <w:r w:rsidRPr="003F60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остановлению</w:t>
            </w:r>
            <w:r w:rsidRPr="0061729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3F60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Правительства Рязанской области</w:t>
            </w:r>
          </w:p>
          <w:p w:rsidR="003F6033" w:rsidRPr="00617294" w:rsidRDefault="003F6033" w:rsidP="00EB19FC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3F60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от </w:t>
            </w:r>
            <w:r w:rsidRPr="0061729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3F60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 w:rsidRPr="0061729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.09.</w:t>
            </w:r>
            <w:r w:rsidRPr="003F60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2024 № 315</w:t>
            </w:r>
          </w:p>
        </w:tc>
      </w:tr>
    </w:tbl>
    <w:p w:rsidR="003F6033" w:rsidRPr="003F6033" w:rsidRDefault="003F6033" w:rsidP="00EB19FC">
      <w:pPr>
        <w:widowControl w:val="0"/>
        <w:autoSpaceDE w:val="0"/>
        <w:autoSpaceDN w:val="0"/>
        <w:spacing w:line="233" w:lineRule="auto"/>
        <w:rPr>
          <w:rFonts w:ascii="Times New Roman" w:eastAsiaTheme="minorEastAsia" w:hAnsi="Times New Roman"/>
          <w:sz w:val="28"/>
          <w:szCs w:val="28"/>
        </w:rPr>
      </w:pPr>
    </w:p>
    <w:p w:rsidR="003F6033" w:rsidRPr="003F6033" w:rsidRDefault="003F6033" w:rsidP="00EB19FC">
      <w:pPr>
        <w:widowControl w:val="0"/>
        <w:autoSpaceDE w:val="0"/>
        <w:autoSpaceDN w:val="0"/>
        <w:spacing w:line="233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3F6033" w:rsidRPr="003F6033" w:rsidRDefault="00617294" w:rsidP="00EB19FC">
      <w:pPr>
        <w:widowControl w:val="0"/>
        <w:autoSpaceDE w:val="0"/>
        <w:autoSpaceDN w:val="0"/>
        <w:spacing w:line="233" w:lineRule="auto"/>
        <w:jc w:val="center"/>
        <w:rPr>
          <w:rFonts w:ascii="Times New Roman" w:eastAsiaTheme="minorEastAsia" w:hAnsi="Times New Roman"/>
          <w:sz w:val="28"/>
          <w:szCs w:val="28"/>
        </w:rPr>
      </w:pPr>
      <w:bookmarkStart w:id="0" w:name="P31"/>
      <w:bookmarkEnd w:id="0"/>
      <w:proofErr w:type="gramStart"/>
      <w:r w:rsidRPr="00617294">
        <w:rPr>
          <w:rFonts w:ascii="Times New Roman" w:eastAsiaTheme="minorEastAsia" w:hAnsi="Times New Roman"/>
          <w:sz w:val="28"/>
          <w:szCs w:val="28"/>
        </w:rPr>
        <w:t>П</w:t>
      </w:r>
      <w:proofErr w:type="gramEnd"/>
      <w:r w:rsidRPr="00617294">
        <w:rPr>
          <w:rFonts w:ascii="Times New Roman" w:eastAsiaTheme="minorEastAsia" w:hAnsi="Times New Roman"/>
          <w:sz w:val="28"/>
          <w:szCs w:val="28"/>
        </w:rPr>
        <w:t xml:space="preserve"> О Р Я Д О К</w:t>
      </w:r>
    </w:p>
    <w:p w:rsidR="00617294" w:rsidRPr="00617294" w:rsidRDefault="003F6033" w:rsidP="00EB19FC">
      <w:pPr>
        <w:widowControl w:val="0"/>
        <w:autoSpaceDE w:val="0"/>
        <w:autoSpaceDN w:val="0"/>
        <w:spacing w:line="233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предоставления субсидий на возмещение части затрат</w:t>
      </w:r>
      <w:r w:rsidR="00617294" w:rsidRPr="00617294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3F6033">
        <w:rPr>
          <w:rFonts w:ascii="Times New Roman" w:eastAsiaTheme="minorEastAsia" w:hAnsi="Times New Roman"/>
          <w:sz w:val="28"/>
          <w:szCs w:val="28"/>
        </w:rPr>
        <w:t>на приобретение</w:t>
      </w:r>
    </w:p>
    <w:p w:rsidR="00617294" w:rsidRPr="00617294" w:rsidRDefault="003F6033" w:rsidP="00EB19FC">
      <w:pPr>
        <w:widowControl w:val="0"/>
        <w:autoSpaceDE w:val="0"/>
        <w:autoSpaceDN w:val="0"/>
        <w:spacing w:line="233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и (или) оплату первоначального взноса</w:t>
      </w:r>
      <w:r w:rsidR="00617294" w:rsidRPr="00617294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3F6033">
        <w:rPr>
          <w:rFonts w:ascii="Times New Roman" w:eastAsiaTheme="minorEastAsia" w:hAnsi="Times New Roman"/>
          <w:sz w:val="28"/>
          <w:szCs w:val="28"/>
        </w:rPr>
        <w:t>по договору финансовой</w:t>
      </w:r>
      <w:r w:rsidR="00617294" w:rsidRPr="00617294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3F6033">
        <w:rPr>
          <w:rFonts w:ascii="Times New Roman" w:eastAsiaTheme="minorEastAsia" w:hAnsi="Times New Roman"/>
          <w:sz w:val="28"/>
          <w:szCs w:val="28"/>
        </w:rPr>
        <w:t>аренды</w:t>
      </w:r>
    </w:p>
    <w:p w:rsidR="003F6033" w:rsidRPr="003F6033" w:rsidRDefault="003F6033" w:rsidP="00EB19FC">
      <w:pPr>
        <w:widowControl w:val="0"/>
        <w:autoSpaceDE w:val="0"/>
        <w:autoSpaceDN w:val="0"/>
        <w:spacing w:line="233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(лизинга)</w:t>
      </w:r>
      <w:r w:rsidR="00617294" w:rsidRPr="00617294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3F6033">
        <w:rPr>
          <w:rFonts w:ascii="Times New Roman" w:eastAsiaTheme="minorEastAsia" w:hAnsi="Times New Roman"/>
          <w:sz w:val="28"/>
          <w:szCs w:val="28"/>
        </w:rPr>
        <w:t>сельскохозяйственной</w:t>
      </w:r>
      <w:r w:rsidR="00617294" w:rsidRPr="00617294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3F6033">
        <w:rPr>
          <w:rFonts w:ascii="Times New Roman" w:eastAsiaTheme="minorEastAsia" w:hAnsi="Times New Roman"/>
          <w:sz w:val="28"/>
          <w:szCs w:val="28"/>
        </w:rPr>
        <w:t>и (или) специализированной техники</w:t>
      </w:r>
    </w:p>
    <w:p w:rsidR="003F6033" w:rsidRPr="003F6033" w:rsidRDefault="003F6033" w:rsidP="00EB19FC">
      <w:pPr>
        <w:widowControl w:val="0"/>
        <w:autoSpaceDE w:val="0"/>
        <w:autoSpaceDN w:val="0"/>
        <w:spacing w:line="233" w:lineRule="auto"/>
        <w:jc w:val="center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3F6033" w:rsidRPr="003F6033" w:rsidRDefault="003F6033" w:rsidP="00EB19FC">
      <w:pPr>
        <w:widowControl w:val="0"/>
        <w:autoSpaceDE w:val="0"/>
        <w:autoSpaceDN w:val="0"/>
        <w:spacing w:line="233" w:lineRule="auto"/>
        <w:jc w:val="center"/>
        <w:outlineLvl w:val="1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I. Общие положения о предоставлении субсидии</w:t>
      </w:r>
    </w:p>
    <w:p w:rsidR="003F6033" w:rsidRPr="003F6033" w:rsidRDefault="003F6033" w:rsidP="00EB19FC">
      <w:pPr>
        <w:widowControl w:val="0"/>
        <w:autoSpaceDE w:val="0"/>
        <w:autoSpaceDN w:val="0"/>
        <w:spacing w:line="233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3F6033" w:rsidRPr="003F6033" w:rsidRDefault="00EB19FC" w:rsidP="00EB19FC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1.1. </w:t>
      </w:r>
      <w:proofErr w:type="gramStart"/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Настоящий Порядок разработан в соответствии со </w:t>
      </w:r>
      <w:hyperlink r:id="rId10">
        <w:r w:rsidR="003F6033" w:rsidRPr="003F6033">
          <w:rPr>
            <w:rFonts w:ascii="Times New Roman" w:eastAsiaTheme="minorEastAsia" w:hAnsi="Times New Roman"/>
            <w:sz w:val="28"/>
            <w:szCs w:val="28"/>
          </w:rPr>
          <w:t>статьей 78</w:t>
        </w:r>
      </w:hyperlink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 Бюджетного кодекса Российской Федерации, </w:t>
      </w:r>
      <w:hyperlink r:id="rId11">
        <w:r w:rsidR="003F6033" w:rsidRPr="003F6033">
          <w:rPr>
            <w:rFonts w:ascii="Times New Roman" w:eastAsiaTheme="minorEastAsia" w:hAnsi="Times New Roman"/>
            <w:sz w:val="28"/>
            <w:szCs w:val="28"/>
          </w:rPr>
          <w:t>постановлением</w:t>
        </w:r>
      </w:hyperlink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</w:t>
      </w:r>
      <w:proofErr w:type="gramEnd"/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, работ, услуг и проведение отборов получателей указанных субсидий, в том числе грантов в форме субсидий», законом Рязанской области об областном бюджете на очередной финансовый год и плановый период, </w:t>
      </w:r>
      <w:hyperlink r:id="rId12">
        <w:r w:rsidR="003F6033" w:rsidRPr="003F6033">
          <w:rPr>
            <w:rFonts w:ascii="Times New Roman" w:eastAsiaTheme="minorEastAsia" w:hAnsi="Times New Roman"/>
            <w:sz w:val="28"/>
            <w:szCs w:val="28"/>
          </w:rPr>
          <w:t>распоряжением</w:t>
        </w:r>
      </w:hyperlink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 Правительства Рязанской области от 12 декабря 2023 г. № 749-р.</w:t>
      </w:r>
    </w:p>
    <w:p w:rsidR="003F6033" w:rsidRPr="003F6033" w:rsidRDefault="00EB19FC" w:rsidP="00EB19FC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P45"/>
      <w:bookmarkEnd w:id="1"/>
      <w:r>
        <w:rPr>
          <w:rFonts w:ascii="Times New Roman" w:eastAsiaTheme="minorHAnsi" w:hAnsi="Times New Roman"/>
          <w:sz w:val="28"/>
          <w:szCs w:val="28"/>
          <w:lang w:eastAsia="en-US"/>
        </w:rPr>
        <w:t>1.2. </w:t>
      </w:r>
      <w:r w:rsidR="003F6033"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Настоящий Порядок регулирует механизм предоставления субсидий за счет средств областного бюджета в целях возмещения части затрат (без учета налога на добавленную стоимость) на приобретение и (или) оплату первоначального взноса по договору финансовой аренды (лизинга) сельскохозяйственной и (или) специализированной техники (далее </w:t>
      </w:r>
      <w:r w:rsidR="001C27CA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="003F6033"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 субсидия):</w:t>
      </w:r>
    </w:p>
    <w:p w:rsidR="003F6033" w:rsidRPr="003F6033" w:rsidRDefault="003F6033" w:rsidP="00EB19FC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сельскохозяйственным товаропроизводителям, признанным таковыми в соответствии со </w:t>
      </w:r>
      <w:hyperlink r:id="rId13" w:history="1">
        <w:r w:rsidRPr="003F6033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3</w:t>
        </w:r>
      </w:hyperlink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29 декабря 2006 года</w:t>
      </w:r>
      <w:r w:rsidR="00EB19FC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№ 264-ФЗ «О развитии сельского хозяйства» (за исключением граждан, ведущих личное подсобное хозяйство, и сельскохозяйственных </w:t>
      </w:r>
      <w:r w:rsidRPr="00EB19FC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потребительских кооперативов, сельскохозяйственных товаропроизводителей</w:t>
      </w:r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, включенных в Единый реестр субъектов малого и среднего предпринимательства, отвечающих критериям </w:t>
      </w:r>
      <w:proofErr w:type="spellStart"/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>микропредприятия</w:t>
      </w:r>
      <w:proofErr w:type="spellEnd"/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>);</w:t>
      </w:r>
      <w:proofErr w:type="gramEnd"/>
    </w:p>
    <w:p w:rsidR="003F6033" w:rsidRPr="003F6033" w:rsidRDefault="003F6033" w:rsidP="00EB19FC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сельскохозяйственным товаропроизводителям, признанным таковыми в соответствии со </w:t>
      </w:r>
      <w:hyperlink r:id="rId14" w:history="1">
        <w:r w:rsidRPr="003F6033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3</w:t>
        </w:r>
      </w:hyperlink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29 декабря 2006 года № 264-ФЗ «О развитии сельского хозяйства» (за исключением граждан, </w:t>
      </w:r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ведущих личное подсобное хозяйство, и сельскохозяйственных потребительских кооперативов), включенным в Единый реестр субъектов малого и среднего предпринимательства, отвечающим критериям </w:t>
      </w:r>
      <w:proofErr w:type="spellStart"/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>микропредприятия</w:t>
      </w:r>
      <w:proofErr w:type="spellEnd"/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proofErr w:type="gramEnd"/>
    </w:p>
    <w:p w:rsidR="003F6033" w:rsidRPr="003F6033" w:rsidRDefault="003F6033" w:rsidP="00EB19FC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2" w:name="Par3"/>
      <w:bookmarkEnd w:id="2"/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организациям и индивидуальным предпринимателям, оказывающим услуги сельскохозяйственным товаропроизводителям, признанным таковыми в соответствии с </w:t>
      </w:r>
      <w:hyperlink r:id="rId15" w:history="1">
        <w:r w:rsidRPr="003F6033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3 статьи 3</w:t>
        </w:r>
      </w:hyperlink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Закона Рязанской области от 28 мая</w:t>
      </w:r>
      <w:r w:rsidR="001C27CA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2021 года № 33-ОЗ «О государственной поддержке сельскохозяйственного производства на территории Рязанской области» (далее </w:t>
      </w:r>
      <w:r w:rsidR="00EB19FC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 категория отбора, Получатель).</w:t>
      </w:r>
    </w:p>
    <w:p w:rsidR="003F6033" w:rsidRPr="003F6033" w:rsidRDefault="003F6033" w:rsidP="00EB19FC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>Направлением затрат, на возмещение которых</w:t>
      </w:r>
      <w:r w:rsidR="00BF3A75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предоставляется субсидия, являю</w:t>
      </w:r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>тся приобретение (оплата по гражданско-правовому договору и поставка сельскохозяйственной и (или) специализированной техники) и (или) оплата первоначального взноса по договору финансовой аренды (лизинга) и передача в его владение и пользование сельскохозяйственной и (или) специализированной техники для Получателей, определенных абзацами вторым, третьим настоящего пункта</w:t>
      </w:r>
      <w:r w:rsidR="001C27CA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 в отчетном финансовом году, для Получателей, определенных </w:t>
      </w:r>
      <w:hyperlink w:anchor="Par3" w:history="1">
        <w:r w:rsidRPr="003F6033">
          <w:rPr>
            <w:rFonts w:ascii="Times New Roman" w:eastAsiaTheme="minorHAnsi" w:hAnsi="Times New Roman"/>
            <w:sz w:val="28"/>
            <w:szCs w:val="28"/>
            <w:lang w:eastAsia="en-US"/>
          </w:rPr>
          <w:t>абзацем четвертым</w:t>
        </w:r>
      </w:hyperlink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</w:t>
      </w:r>
      <w:proofErr w:type="gramEnd"/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</w:t>
      </w:r>
      <w:r w:rsidR="001C27CA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 в отчетном финансовом году и до 1 октября текущего финансового года.</w:t>
      </w:r>
    </w:p>
    <w:p w:rsidR="003F6033" w:rsidRPr="003F6033" w:rsidRDefault="003F6033" w:rsidP="00EB19FC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1.3.</w:t>
      </w:r>
      <w:r w:rsidR="00EB19FC">
        <w:rPr>
          <w:rFonts w:ascii="Times New Roman" w:eastAsiaTheme="minorEastAsia" w:hAnsi="Times New Roman"/>
          <w:sz w:val="28"/>
          <w:szCs w:val="28"/>
        </w:rPr>
        <w:t> </w:t>
      </w:r>
      <w:r w:rsidRPr="003F6033">
        <w:rPr>
          <w:rFonts w:ascii="Times New Roman" w:eastAsiaTheme="minorEastAsia" w:hAnsi="Times New Roman"/>
          <w:sz w:val="28"/>
          <w:szCs w:val="28"/>
        </w:rPr>
        <w:t>Для Получателя, использующего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3F6033" w:rsidRPr="003F6033" w:rsidRDefault="003F6033" w:rsidP="00EB19FC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 xml:space="preserve">1.4. Главным распорядителем средств областного бюджета,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текущий финансовый год, является министерство сельского хозяйства и продовольствия Рязанской области (далее </w:t>
      </w:r>
      <w:r w:rsidR="00EB19FC">
        <w:rPr>
          <w:rFonts w:ascii="Times New Roman" w:eastAsiaTheme="minorEastAsia" w:hAnsi="Times New Roman"/>
          <w:sz w:val="28"/>
          <w:szCs w:val="28"/>
        </w:rPr>
        <w:t>–</w:t>
      </w:r>
      <w:r w:rsidRPr="003F6033">
        <w:rPr>
          <w:rFonts w:ascii="Times New Roman" w:eastAsiaTheme="minorEastAsia" w:hAnsi="Times New Roman"/>
          <w:sz w:val="28"/>
          <w:szCs w:val="28"/>
        </w:rPr>
        <w:t xml:space="preserve"> Министерство).</w:t>
      </w:r>
    </w:p>
    <w:p w:rsidR="003F6033" w:rsidRPr="003F6033" w:rsidRDefault="003F6033" w:rsidP="00EB19FC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 xml:space="preserve">Министерство предоставляет субсидии в пределах бюджетных ассигнований, предусмотренных в областном бюджете на текущий финансовый год, и доведенных лимитов бюджетных обязательств на цель, указанную в </w:t>
      </w:r>
      <w:hyperlink w:anchor="P45">
        <w:r w:rsidRPr="003F6033">
          <w:rPr>
            <w:rFonts w:ascii="Times New Roman" w:eastAsiaTheme="minorEastAsia" w:hAnsi="Times New Roman"/>
            <w:sz w:val="28"/>
            <w:szCs w:val="28"/>
          </w:rPr>
          <w:t>пункте 1.2</w:t>
        </w:r>
      </w:hyperlink>
      <w:r w:rsidRPr="003F6033">
        <w:rPr>
          <w:rFonts w:ascii="Times New Roman" w:eastAsiaTheme="minorEastAsia" w:hAnsi="Times New Roman"/>
          <w:sz w:val="28"/>
          <w:szCs w:val="28"/>
        </w:rPr>
        <w:t xml:space="preserve"> настоящего Порядка.</w:t>
      </w:r>
    </w:p>
    <w:p w:rsidR="003F6033" w:rsidRPr="003F6033" w:rsidRDefault="003F6033" w:rsidP="00EB19FC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 xml:space="preserve">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</w:t>
      </w:r>
      <w:r w:rsidR="00EB19FC">
        <w:rPr>
          <w:rFonts w:ascii="Times New Roman" w:eastAsiaTheme="minorEastAsia" w:hAnsi="Times New Roman"/>
          <w:sz w:val="28"/>
          <w:szCs w:val="28"/>
        </w:rPr>
        <w:t>–</w:t>
      </w:r>
      <w:r w:rsidRPr="003F6033">
        <w:rPr>
          <w:rFonts w:ascii="Times New Roman" w:eastAsiaTheme="minorEastAsia" w:hAnsi="Times New Roman"/>
          <w:sz w:val="28"/>
          <w:szCs w:val="28"/>
        </w:rPr>
        <w:t xml:space="preserve"> единый портал) в разделе «Бюджет» в порядке, установленном Министерством финансов Российской Федерации.</w:t>
      </w:r>
    </w:p>
    <w:p w:rsidR="003F6033" w:rsidRPr="003F6033" w:rsidRDefault="003F6033" w:rsidP="00EB19FC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3F6033" w:rsidRPr="003F6033" w:rsidRDefault="003F6033" w:rsidP="00EB19FC">
      <w:pPr>
        <w:widowControl w:val="0"/>
        <w:autoSpaceDE w:val="0"/>
        <w:autoSpaceDN w:val="0"/>
        <w:spacing w:line="233" w:lineRule="auto"/>
        <w:jc w:val="center"/>
        <w:outlineLvl w:val="1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II. Порядок проведения отбора Получателей</w:t>
      </w:r>
      <w:r w:rsidR="00EB19FC">
        <w:rPr>
          <w:rFonts w:ascii="Times New Roman" w:eastAsiaTheme="minorEastAsia" w:hAnsi="Times New Roman"/>
          <w:sz w:val="28"/>
          <w:szCs w:val="28"/>
        </w:rPr>
        <w:br/>
      </w:r>
      <w:r w:rsidRPr="003F6033">
        <w:rPr>
          <w:rFonts w:ascii="Times New Roman" w:eastAsiaTheme="minorEastAsia" w:hAnsi="Times New Roman"/>
          <w:sz w:val="28"/>
          <w:szCs w:val="28"/>
        </w:rPr>
        <w:t>для предоставления</w:t>
      </w:r>
      <w:r w:rsidR="00EB19FC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3F6033">
        <w:rPr>
          <w:rFonts w:ascii="Times New Roman" w:eastAsiaTheme="minorEastAsia" w:hAnsi="Times New Roman"/>
          <w:sz w:val="28"/>
          <w:szCs w:val="28"/>
        </w:rPr>
        <w:t>субсидии</w:t>
      </w:r>
    </w:p>
    <w:p w:rsidR="003F6033" w:rsidRPr="003F6033" w:rsidRDefault="003F6033" w:rsidP="00EB19FC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3F6033" w:rsidRPr="003F6033" w:rsidRDefault="00EB19FC" w:rsidP="00EB19FC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2.1. </w:t>
      </w:r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Отбор Получателей проводится способом запроса предложений (далее </w:t>
      </w:r>
      <w:r>
        <w:rPr>
          <w:rFonts w:ascii="Times New Roman" w:eastAsiaTheme="minorEastAsia" w:hAnsi="Times New Roman"/>
          <w:sz w:val="28"/>
          <w:szCs w:val="28"/>
        </w:rPr>
        <w:t>–</w:t>
      </w:r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 отбор).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3F6033">
        <w:rPr>
          <w:rFonts w:ascii="Times New Roman" w:eastAsiaTheme="minorEastAsia" w:hAnsi="Times New Roman"/>
          <w:sz w:val="28"/>
          <w:szCs w:val="28"/>
        </w:rPr>
        <w:t xml:space="preserve">Отбор осуществляется Министерством с использованием </w:t>
      </w:r>
      <w:r w:rsidRPr="003F6033">
        <w:rPr>
          <w:rFonts w:ascii="Times New Roman" w:eastAsiaTheme="minorEastAsia" w:hAnsi="Times New Roman"/>
          <w:sz w:val="28"/>
          <w:szCs w:val="28"/>
        </w:rPr>
        <w:lastRenderedPageBreak/>
        <w:t xml:space="preserve">государственной интегрированной информационной системы управления общественными финансами </w:t>
      </w:r>
      <w:r w:rsidR="00EB19FC">
        <w:rPr>
          <w:rFonts w:ascii="Times New Roman" w:eastAsiaTheme="minorEastAsia" w:hAnsi="Times New Roman"/>
          <w:sz w:val="28"/>
          <w:szCs w:val="28"/>
        </w:rPr>
        <w:t>«Электронный бюджет»</w:t>
      </w:r>
      <w:r w:rsidRPr="003F6033">
        <w:rPr>
          <w:rFonts w:ascii="Times New Roman" w:eastAsiaTheme="minorEastAsia" w:hAnsi="Times New Roman"/>
          <w:sz w:val="28"/>
          <w:szCs w:val="28"/>
        </w:rPr>
        <w:t xml:space="preserve"> на сайте </w:t>
      </w:r>
      <w:hyperlink r:id="rId16">
        <w:r w:rsidRPr="003F6033">
          <w:rPr>
            <w:rFonts w:ascii="Times New Roman" w:eastAsiaTheme="minorEastAsia" w:hAnsi="Times New Roman"/>
            <w:sz w:val="28"/>
            <w:szCs w:val="28"/>
          </w:rPr>
          <w:t>https://promote.budget.gov.ru/</w:t>
        </w:r>
      </w:hyperlink>
      <w:r w:rsidRPr="003F6033">
        <w:rPr>
          <w:rFonts w:ascii="Times New Roman" w:eastAsiaTheme="minorEastAsia" w:hAnsi="Times New Roman"/>
          <w:sz w:val="28"/>
          <w:szCs w:val="28"/>
        </w:rPr>
        <w:t xml:space="preserve"> на основании заявки, направленной Получателем для участия в отборе (далее соответственно </w:t>
      </w:r>
      <w:r w:rsidR="00EB19FC">
        <w:rPr>
          <w:rFonts w:ascii="Times New Roman" w:eastAsiaTheme="minorEastAsia" w:hAnsi="Times New Roman"/>
          <w:sz w:val="28"/>
          <w:szCs w:val="28"/>
        </w:rPr>
        <w:t>–</w:t>
      </w:r>
      <w:r w:rsidRPr="003F6033">
        <w:rPr>
          <w:rFonts w:ascii="Times New Roman" w:eastAsiaTheme="minorEastAsia" w:hAnsi="Times New Roman"/>
          <w:sz w:val="28"/>
          <w:szCs w:val="28"/>
        </w:rPr>
        <w:t xml:space="preserve"> система </w:t>
      </w:r>
      <w:r w:rsidR="00EB19FC">
        <w:rPr>
          <w:rFonts w:ascii="Times New Roman" w:eastAsiaTheme="minorEastAsia" w:hAnsi="Times New Roman"/>
          <w:sz w:val="28"/>
          <w:szCs w:val="28"/>
        </w:rPr>
        <w:t>«Электронный бюджет»</w:t>
      </w:r>
      <w:r w:rsidRPr="003F6033">
        <w:rPr>
          <w:rFonts w:ascii="Times New Roman" w:eastAsiaTheme="minorEastAsia" w:hAnsi="Times New Roman"/>
          <w:sz w:val="28"/>
          <w:szCs w:val="28"/>
        </w:rPr>
        <w:t xml:space="preserve">, заявка), исходя из соответствия Получателя категории отбора, указанной в </w:t>
      </w:r>
      <w:hyperlink w:anchor="P45">
        <w:r w:rsidRPr="003F6033">
          <w:rPr>
            <w:rFonts w:ascii="Times New Roman" w:eastAsiaTheme="minorEastAsia" w:hAnsi="Times New Roman"/>
            <w:sz w:val="28"/>
            <w:szCs w:val="28"/>
          </w:rPr>
          <w:t>пункте 1.2</w:t>
        </w:r>
      </w:hyperlink>
      <w:r w:rsidRPr="003F6033">
        <w:rPr>
          <w:rFonts w:ascii="Times New Roman" w:eastAsiaTheme="minorEastAsia" w:hAnsi="Times New Roman"/>
          <w:sz w:val="28"/>
          <w:szCs w:val="28"/>
        </w:rPr>
        <w:t xml:space="preserve"> настоящего Порядка, и очередности поступления заявок.</w:t>
      </w:r>
      <w:proofErr w:type="gramEnd"/>
    </w:p>
    <w:p w:rsidR="003F6033" w:rsidRPr="003F6033" w:rsidRDefault="00EB19FC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2.2. </w:t>
      </w:r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Обеспечение доступа к системе </w:t>
      </w:r>
      <w:r>
        <w:rPr>
          <w:rFonts w:ascii="Times New Roman" w:eastAsiaTheme="minorEastAsia" w:hAnsi="Times New Roman"/>
          <w:sz w:val="28"/>
          <w:szCs w:val="28"/>
        </w:rPr>
        <w:t>«Электронный бюджет»</w:t>
      </w:r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 осуществляется с использованием федеральной государственной информационной системы «Единая система идентификац</w:t>
      </w:r>
      <w:proofErr w:type="gramStart"/>
      <w:r w:rsidR="003F6033" w:rsidRPr="003F6033">
        <w:rPr>
          <w:rFonts w:ascii="Times New Roman" w:eastAsiaTheme="minorEastAsia" w:hAnsi="Times New Roman"/>
          <w:sz w:val="28"/>
          <w:szCs w:val="28"/>
        </w:rPr>
        <w:t>ии и ау</w:t>
      </w:r>
      <w:proofErr w:type="gramEnd"/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>
        <w:rPr>
          <w:rFonts w:ascii="Times New Roman" w:eastAsiaTheme="minorEastAsia" w:hAnsi="Times New Roman"/>
          <w:sz w:val="28"/>
          <w:szCs w:val="28"/>
        </w:rPr>
        <w:t>–</w:t>
      </w:r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 единая система идентификации и аутентификации).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 xml:space="preserve">Взаимодействие Министерства и Получателя осуществляется с использованием документов в электронной форме в системе </w:t>
      </w:r>
      <w:r w:rsidR="00EB19FC">
        <w:rPr>
          <w:rFonts w:ascii="Times New Roman" w:eastAsiaTheme="minorEastAsia" w:hAnsi="Times New Roman"/>
          <w:sz w:val="28"/>
          <w:szCs w:val="28"/>
        </w:rPr>
        <w:t>«Электронный бюджет»</w:t>
      </w:r>
      <w:r w:rsidRPr="003F6033">
        <w:rPr>
          <w:rFonts w:ascii="Times New Roman" w:eastAsiaTheme="minorEastAsia" w:hAnsi="Times New Roman"/>
          <w:sz w:val="28"/>
          <w:szCs w:val="28"/>
        </w:rPr>
        <w:t>.</w:t>
      </w:r>
    </w:p>
    <w:p w:rsidR="003F6033" w:rsidRPr="003F6033" w:rsidRDefault="00EB19FC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2.3. </w:t>
      </w:r>
      <w:proofErr w:type="gramStart"/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Объявление о проведении отбора формируется в электронной форме посредством заполнения соответствующих экранных форм веб-интерфейса системы </w:t>
      </w:r>
      <w:r>
        <w:rPr>
          <w:rFonts w:ascii="Times New Roman" w:eastAsiaTheme="minorEastAsia" w:hAnsi="Times New Roman"/>
          <w:sz w:val="28"/>
          <w:szCs w:val="28"/>
        </w:rPr>
        <w:t>«Электронный бюджет»</w:t>
      </w:r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 и после подписания усиленной квалифицированной электронной подписью министра сельского хозяйства и продовольствия Рязанской области (далее </w:t>
      </w:r>
      <w:r>
        <w:rPr>
          <w:rFonts w:ascii="Times New Roman" w:eastAsiaTheme="minorEastAsia" w:hAnsi="Times New Roman"/>
          <w:sz w:val="28"/>
          <w:szCs w:val="28"/>
        </w:rPr>
        <w:t>–</w:t>
      </w:r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 министр) (уполномоченного им лица) размещается Министерством на едином портале, а также на официальном сайте Министерства в информационно-телекоммуникационной сети «Интернет» не позднее 5 календарных дней до дня начала приема</w:t>
      </w:r>
      <w:proofErr w:type="gramEnd"/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 заявок.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 xml:space="preserve">Допускается внесение изменений в объявление о проведении отбора, которое осуществляется не позднее наступления </w:t>
      </w:r>
      <w:proofErr w:type="gramStart"/>
      <w:r w:rsidRPr="003F6033">
        <w:rPr>
          <w:rFonts w:ascii="Times New Roman" w:eastAsiaTheme="minorEastAsia" w:hAnsi="Times New Roman"/>
          <w:sz w:val="28"/>
          <w:szCs w:val="28"/>
        </w:rPr>
        <w:t>даты окончания приема заявок Получателей</w:t>
      </w:r>
      <w:proofErr w:type="gramEnd"/>
      <w:r w:rsidRPr="003F6033">
        <w:rPr>
          <w:rFonts w:ascii="Times New Roman" w:eastAsiaTheme="minorEastAsia" w:hAnsi="Times New Roman"/>
          <w:sz w:val="28"/>
          <w:szCs w:val="28"/>
        </w:rPr>
        <w:t xml:space="preserve"> с соблюдением следующих условий: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срок подачи Получателями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</w:t>
      </w:r>
      <w:r w:rsidR="00EB19FC">
        <w:rPr>
          <w:rFonts w:ascii="Times New Roman" w:eastAsiaTheme="minorEastAsia" w:hAnsi="Times New Roman"/>
          <w:sz w:val="28"/>
          <w:szCs w:val="28"/>
        </w:rPr>
        <w:br/>
      </w:r>
      <w:r w:rsidRPr="003F6033">
        <w:rPr>
          <w:rFonts w:ascii="Times New Roman" w:eastAsiaTheme="minorEastAsia" w:hAnsi="Times New Roman"/>
          <w:sz w:val="28"/>
          <w:szCs w:val="28"/>
        </w:rPr>
        <w:t>3 календарных дней;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при внесении изменений в объявление о проведении отбора Получателей изменение способа отбора Получателей не допускается;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в случае внесения изменений в объявление о проведении отбора Получателей после наступления даты начала приема заявок в объявление о проведении отбора Получателей включается положение, предусматривающее право Получателей внести изменения в заявки;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 xml:space="preserve">Получатели,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</w:t>
      </w:r>
      <w:r w:rsidR="00EB19FC">
        <w:rPr>
          <w:rFonts w:ascii="Times New Roman" w:eastAsiaTheme="minorEastAsia" w:hAnsi="Times New Roman"/>
          <w:sz w:val="28"/>
          <w:szCs w:val="28"/>
        </w:rPr>
        <w:t>«Электронный бюджет»</w:t>
      </w:r>
      <w:r w:rsidRPr="003F6033">
        <w:rPr>
          <w:rFonts w:ascii="Times New Roman" w:eastAsiaTheme="minorEastAsia" w:hAnsi="Times New Roman"/>
          <w:sz w:val="28"/>
          <w:szCs w:val="28"/>
        </w:rPr>
        <w:t>.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Объявление о проведении отбора включает в себя следующую информацию: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lastRenderedPageBreak/>
        <w:t>а) сроки проведения отбора;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б)</w:t>
      </w:r>
      <w:r w:rsidR="00EB19FC">
        <w:rPr>
          <w:rFonts w:ascii="Times New Roman" w:eastAsiaTheme="minorEastAsia" w:hAnsi="Times New Roman"/>
          <w:sz w:val="28"/>
          <w:szCs w:val="28"/>
        </w:rPr>
        <w:t> </w:t>
      </w:r>
      <w:r w:rsidRPr="003F6033">
        <w:rPr>
          <w:rFonts w:ascii="Times New Roman" w:eastAsiaTheme="minorEastAsia" w:hAnsi="Times New Roman"/>
          <w:sz w:val="28"/>
          <w:szCs w:val="28"/>
        </w:rPr>
        <w:t>даты начала подачи и окончания приема заявок,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 w:rsidR="003F6033" w:rsidRPr="003F6033" w:rsidRDefault="00EB19FC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в) </w:t>
      </w:r>
      <w:r w:rsidR="003F6033" w:rsidRPr="003F6033">
        <w:rPr>
          <w:rFonts w:ascii="Times New Roman" w:eastAsiaTheme="minorEastAsia" w:hAnsi="Times New Roman"/>
          <w:sz w:val="28"/>
          <w:szCs w:val="28"/>
        </w:rPr>
        <w:t>наименование, место нахождения, почтовый адрес, адрес электронной почты Министерства;</w:t>
      </w:r>
    </w:p>
    <w:p w:rsidR="003F6033" w:rsidRPr="003F6033" w:rsidRDefault="00EB19FC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г) </w:t>
      </w:r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результат предоставления субсидии в соответствии с </w:t>
      </w:r>
      <w:hyperlink w:anchor="P201">
        <w:r w:rsidR="003F6033" w:rsidRPr="003F6033">
          <w:rPr>
            <w:rFonts w:ascii="Times New Roman" w:eastAsiaTheme="minorEastAsia" w:hAnsi="Times New Roman"/>
            <w:sz w:val="28"/>
            <w:szCs w:val="28"/>
          </w:rPr>
          <w:t>пунктом 3.6</w:t>
        </w:r>
      </w:hyperlink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 настоящего Порядка;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д)</w:t>
      </w:r>
      <w:r w:rsidR="00EB19FC">
        <w:rPr>
          <w:rFonts w:ascii="Times New Roman" w:eastAsiaTheme="minorEastAsia" w:hAnsi="Times New Roman"/>
          <w:sz w:val="28"/>
          <w:szCs w:val="28"/>
        </w:rPr>
        <w:t> </w:t>
      </w:r>
      <w:r w:rsidRPr="003F6033">
        <w:rPr>
          <w:rFonts w:ascii="Times New Roman" w:eastAsiaTheme="minorEastAsia" w:hAnsi="Times New Roman"/>
          <w:sz w:val="28"/>
          <w:szCs w:val="28"/>
        </w:rPr>
        <w:t>доменное имя и (или) указатели страниц государственной информационной системы в информационно-телекоммуникационной сети «Интернет»;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е)</w:t>
      </w:r>
      <w:r w:rsidR="00EB19FC">
        <w:rPr>
          <w:rFonts w:ascii="Times New Roman" w:eastAsiaTheme="minorEastAsia" w:hAnsi="Times New Roman"/>
          <w:sz w:val="28"/>
          <w:szCs w:val="28"/>
        </w:rPr>
        <w:t> </w:t>
      </w:r>
      <w:r w:rsidRPr="003F6033">
        <w:rPr>
          <w:rFonts w:ascii="Times New Roman" w:eastAsiaTheme="minorEastAsia" w:hAnsi="Times New Roman"/>
          <w:sz w:val="28"/>
          <w:szCs w:val="28"/>
        </w:rPr>
        <w:t xml:space="preserve">требования к Получателю, определенные </w:t>
      </w:r>
      <w:hyperlink w:anchor="P91">
        <w:r w:rsidRPr="003F6033">
          <w:rPr>
            <w:rFonts w:ascii="Times New Roman" w:eastAsiaTheme="minorEastAsia" w:hAnsi="Times New Roman"/>
            <w:sz w:val="28"/>
            <w:szCs w:val="28"/>
          </w:rPr>
          <w:t>пунктом 2.4</w:t>
        </w:r>
      </w:hyperlink>
      <w:r w:rsidRPr="003F6033">
        <w:rPr>
          <w:rFonts w:ascii="Times New Roman" w:eastAsiaTheme="minorEastAsia" w:hAnsi="Times New Roman"/>
          <w:sz w:val="28"/>
          <w:szCs w:val="28"/>
        </w:rPr>
        <w:t xml:space="preserve"> настоящего Порядка, и к перечню документов, представляемых Получателем для подтверждения соответствия указанным требованиям;</w:t>
      </w:r>
    </w:p>
    <w:p w:rsidR="003F6033" w:rsidRPr="003F6033" w:rsidRDefault="00EB19FC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ж) </w:t>
      </w:r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категорию отбора в соответствии с </w:t>
      </w:r>
      <w:hyperlink w:anchor="P45">
        <w:r w:rsidR="003F6033" w:rsidRPr="003F6033">
          <w:rPr>
            <w:rFonts w:ascii="Times New Roman" w:eastAsiaTheme="minorEastAsia" w:hAnsi="Times New Roman"/>
            <w:sz w:val="28"/>
            <w:szCs w:val="28"/>
          </w:rPr>
          <w:t>пунктом 1.2</w:t>
        </w:r>
      </w:hyperlink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 настоящего Порядка;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з)</w:t>
      </w:r>
      <w:r w:rsidR="00EB19FC">
        <w:rPr>
          <w:rFonts w:ascii="Times New Roman" w:eastAsiaTheme="minorEastAsia" w:hAnsi="Times New Roman"/>
          <w:sz w:val="28"/>
          <w:szCs w:val="28"/>
        </w:rPr>
        <w:t> </w:t>
      </w:r>
      <w:r w:rsidRPr="003F6033">
        <w:rPr>
          <w:rFonts w:ascii="Times New Roman" w:eastAsiaTheme="minorEastAsia" w:hAnsi="Times New Roman"/>
          <w:sz w:val="28"/>
          <w:szCs w:val="28"/>
        </w:rPr>
        <w:t>порядок подачи заявки и требования, предъявляемые к форме и содержанию заявки;</w:t>
      </w:r>
    </w:p>
    <w:p w:rsidR="003F6033" w:rsidRPr="003F6033" w:rsidRDefault="00EB19FC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и) </w:t>
      </w:r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порядок отзыва и возврата заявки, </w:t>
      </w:r>
      <w:proofErr w:type="gramStart"/>
      <w:r w:rsidR="003F6033" w:rsidRPr="003F6033">
        <w:rPr>
          <w:rFonts w:ascii="Times New Roman" w:eastAsiaTheme="minorEastAsia" w:hAnsi="Times New Roman"/>
          <w:sz w:val="28"/>
          <w:szCs w:val="28"/>
        </w:rPr>
        <w:t>определяющий</w:t>
      </w:r>
      <w:proofErr w:type="gramEnd"/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 в том числе основания для возврата заявки, порядок внесения изменений в заявку в соответствии с </w:t>
      </w:r>
      <w:hyperlink w:anchor="P148">
        <w:r w:rsidR="003F6033" w:rsidRPr="003F6033">
          <w:rPr>
            <w:rFonts w:ascii="Times New Roman" w:eastAsiaTheme="minorEastAsia" w:hAnsi="Times New Roman"/>
            <w:sz w:val="28"/>
            <w:szCs w:val="28"/>
          </w:rPr>
          <w:t>пунктом 2.11</w:t>
        </w:r>
      </w:hyperlink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 настоящего Порядка;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к)</w:t>
      </w:r>
      <w:r w:rsidR="00EB19FC">
        <w:rPr>
          <w:rFonts w:ascii="Times New Roman" w:eastAsiaTheme="minorEastAsia" w:hAnsi="Times New Roman"/>
          <w:sz w:val="28"/>
          <w:szCs w:val="28"/>
        </w:rPr>
        <w:t> </w:t>
      </w:r>
      <w:r w:rsidRPr="003F6033">
        <w:rPr>
          <w:rFonts w:ascii="Times New Roman" w:eastAsiaTheme="minorEastAsia" w:hAnsi="Times New Roman"/>
          <w:sz w:val="28"/>
          <w:szCs w:val="28"/>
        </w:rPr>
        <w:t xml:space="preserve">порядок рассмотрения заявки в соответствии с </w:t>
      </w:r>
      <w:hyperlink w:anchor="P158">
        <w:r w:rsidRPr="003F6033">
          <w:rPr>
            <w:rFonts w:ascii="Times New Roman" w:eastAsiaTheme="minorEastAsia" w:hAnsi="Times New Roman"/>
            <w:sz w:val="28"/>
            <w:szCs w:val="28"/>
          </w:rPr>
          <w:t>пунктом 2.14</w:t>
        </w:r>
      </w:hyperlink>
      <w:r w:rsidRPr="003F6033">
        <w:rPr>
          <w:rFonts w:ascii="Times New Roman" w:eastAsiaTheme="minorEastAsia" w:hAnsi="Times New Roman"/>
          <w:sz w:val="28"/>
          <w:szCs w:val="28"/>
        </w:rPr>
        <w:t xml:space="preserve"> настоящего Порядка;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 xml:space="preserve">л) порядок возврата заявки на доработку в соответствии с </w:t>
      </w:r>
      <w:hyperlink w:anchor="P148">
        <w:r w:rsidRPr="003F6033">
          <w:rPr>
            <w:rFonts w:ascii="Times New Roman" w:eastAsiaTheme="minorEastAsia" w:hAnsi="Times New Roman"/>
            <w:sz w:val="28"/>
            <w:szCs w:val="28"/>
          </w:rPr>
          <w:t>пунктом 2.11</w:t>
        </w:r>
      </w:hyperlink>
      <w:r w:rsidRPr="003F6033">
        <w:rPr>
          <w:rFonts w:ascii="Times New Roman" w:eastAsiaTheme="minorEastAsia" w:hAnsi="Times New Roman"/>
          <w:sz w:val="28"/>
          <w:szCs w:val="28"/>
        </w:rPr>
        <w:t xml:space="preserve"> настоящего Порядка;</w:t>
      </w:r>
    </w:p>
    <w:p w:rsidR="003F6033" w:rsidRPr="003F6033" w:rsidRDefault="00EB19FC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м) </w:t>
      </w:r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порядок отклонения заявки, а также информация об основаниях ее отклонения в соответствии с </w:t>
      </w:r>
      <w:hyperlink w:anchor="P158">
        <w:r w:rsidR="003F6033" w:rsidRPr="003F6033">
          <w:rPr>
            <w:rFonts w:ascii="Times New Roman" w:eastAsiaTheme="minorEastAsia" w:hAnsi="Times New Roman"/>
            <w:sz w:val="28"/>
            <w:szCs w:val="28"/>
          </w:rPr>
          <w:t>пунктом 2.14</w:t>
        </w:r>
      </w:hyperlink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 настоящего Порядка;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н)</w:t>
      </w:r>
      <w:r w:rsidR="00EB19FC">
        <w:rPr>
          <w:rFonts w:ascii="Times New Roman" w:eastAsiaTheme="minorEastAsia" w:hAnsi="Times New Roman"/>
          <w:sz w:val="28"/>
          <w:szCs w:val="28"/>
        </w:rPr>
        <w:t> </w:t>
      </w:r>
      <w:r w:rsidRPr="003F6033">
        <w:rPr>
          <w:rFonts w:ascii="Times New Roman" w:eastAsiaTheme="minorEastAsia" w:hAnsi="Times New Roman"/>
          <w:sz w:val="28"/>
          <w:szCs w:val="28"/>
        </w:rPr>
        <w:t xml:space="preserve">объем распределяемой субсидии в рамках отбора, порядок расчета размера субсидии, установленный настоящим Порядком, правила распределения субсидии по результатам отбора, которые могут включать </w:t>
      </w:r>
      <w:r w:rsidRPr="00EB19FC">
        <w:rPr>
          <w:rFonts w:ascii="Times New Roman" w:eastAsiaTheme="minorEastAsia" w:hAnsi="Times New Roman"/>
          <w:spacing w:val="-4"/>
          <w:sz w:val="28"/>
          <w:szCs w:val="28"/>
        </w:rPr>
        <w:t>максимальный, минимальный размер субсидии, предоставляемой победителю</w:t>
      </w:r>
      <w:r w:rsidRPr="003F6033">
        <w:rPr>
          <w:rFonts w:ascii="Times New Roman" w:eastAsiaTheme="minorEastAsia" w:hAnsi="Times New Roman"/>
          <w:sz w:val="28"/>
          <w:szCs w:val="28"/>
        </w:rPr>
        <w:t xml:space="preserve"> (победителям) отбора, а также предельное количество победителей отбора;</w:t>
      </w:r>
    </w:p>
    <w:p w:rsidR="003F6033" w:rsidRPr="003F6033" w:rsidRDefault="00EB19FC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о) </w:t>
      </w:r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порядок предоставления Получателю разъяснений положений объявления о проведении отбора, дату начала и окончания срока такого предоставления в соответствии с </w:t>
      </w:r>
      <w:hyperlink w:anchor="P153">
        <w:r w:rsidR="003F6033" w:rsidRPr="003F6033">
          <w:rPr>
            <w:rFonts w:ascii="Times New Roman" w:eastAsiaTheme="minorEastAsia" w:hAnsi="Times New Roman"/>
            <w:sz w:val="28"/>
            <w:szCs w:val="28"/>
          </w:rPr>
          <w:t>пунктом 2.12</w:t>
        </w:r>
      </w:hyperlink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 настоящего Порядка;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п)</w:t>
      </w:r>
      <w:r w:rsidR="00EB19FC">
        <w:rPr>
          <w:rFonts w:ascii="Times New Roman" w:eastAsiaTheme="minorEastAsia" w:hAnsi="Times New Roman"/>
          <w:sz w:val="28"/>
          <w:szCs w:val="28"/>
        </w:rPr>
        <w:t> </w:t>
      </w:r>
      <w:r w:rsidRPr="003F6033">
        <w:rPr>
          <w:rFonts w:ascii="Times New Roman" w:eastAsiaTheme="minorEastAsia" w:hAnsi="Times New Roman"/>
          <w:sz w:val="28"/>
          <w:szCs w:val="28"/>
        </w:rPr>
        <w:t xml:space="preserve">срок, в течение которого Получатель, прошедший отбор, должен подписать соглашение о предоставлении субсидии (далее </w:t>
      </w:r>
      <w:r w:rsidR="00EB19FC">
        <w:rPr>
          <w:rFonts w:ascii="Times New Roman" w:eastAsiaTheme="minorEastAsia" w:hAnsi="Times New Roman"/>
          <w:sz w:val="28"/>
          <w:szCs w:val="28"/>
        </w:rPr>
        <w:t>–</w:t>
      </w:r>
      <w:r w:rsidRPr="003F6033">
        <w:rPr>
          <w:rFonts w:ascii="Times New Roman" w:eastAsiaTheme="minorEastAsia" w:hAnsi="Times New Roman"/>
          <w:sz w:val="28"/>
          <w:szCs w:val="28"/>
        </w:rPr>
        <w:t xml:space="preserve"> Соглашение);</w:t>
      </w:r>
    </w:p>
    <w:p w:rsidR="003F6033" w:rsidRPr="003F6033" w:rsidRDefault="00EB19FC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/>
          <w:sz w:val="28"/>
          <w:szCs w:val="28"/>
        </w:rPr>
        <w:t>р) </w:t>
      </w:r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условия признания Получателя уклонившимся от заключения Соглашения в соответствии с </w:t>
      </w:r>
      <w:hyperlink w:anchor="P197">
        <w:r w:rsidR="003F6033" w:rsidRPr="003F6033">
          <w:rPr>
            <w:rFonts w:ascii="Times New Roman" w:eastAsiaTheme="minorEastAsia" w:hAnsi="Times New Roman"/>
            <w:sz w:val="28"/>
            <w:szCs w:val="28"/>
          </w:rPr>
          <w:t>пунктом 3.4</w:t>
        </w:r>
      </w:hyperlink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 настоящего Порядка;</w:t>
      </w:r>
      <w:proofErr w:type="gramEnd"/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с) сроки размещения протокола подведения итогов отбора (документа об итогах проведения отбора) на едином портале, а также на официальном сайте Министерства в информационно-телекоммуникационной сети «Интернет», которые не могут быть позднее 14-го календарного дня, следующего за днем определения победителя (победителей) отбора.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bookmarkStart w:id="3" w:name="P91"/>
      <w:bookmarkEnd w:id="3"/>
      <w:r w:rsidRPr="003F6033">
        <w:rPr>
          <w:rFonts w:ascii="Times New Roman" w:eastAsiaTheme="minorEastAsia" w:hAnsi="Times New Roman"/>
          <w:sz w:val="28"/>
          <w:szCs w:val="28"/>
        </w:rPr>
        <w:t>2.4. Субсидия предоставляется при соблюдении следующих условий:</w:t>
      </w:r>
    </w:p>
    <w:p w:rsidR="003F6033" w:rsidRPr="003F6033" w:rsidRDefault="00EB19FC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bookmarkStart w:id="4" w:name="P92"/>
      <w:bookmarkEnd w:id="4"/>
      <w:r>
        <w:rPr>
          <w:rFonts w:ascii="Times New Roman" w:eastAsiaTheme="minorEastAsia" w:hAnsi="Times New Roman"/>
          <w:sz w:val="28"/>
          <w:szCs w:val="28"/>
        </w:rPr>
        <w:lastRenderedPageBreak/>
        <w:t>1) </w:t>
      </w:r>
      <w:r w:rsidR="003F6033" w:rsidRPr="003F6033">
        <w:rPr>
          <w:rFonts w:ascii="Times New Roman" w:eastAsiaTheme="minorEastAsia" w:hAnsi="Times New Roman"/>
          <w:sz w:val="28"/>
          <w:szCs w:val="28"/>
        </w:rPr>
        <w:t>Получатель по состоянию на даты рассмотрения заявки и заключения Соглашения должен соответствовать следующим требованиям: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3F6033">
        <w:rPr>
          <w:rFonts w:ascii="Times New Roman" w:eastAsiaTheme="minorEastAsia" w:hAnsi="Times New Roman"/>
          <w:sz w:val="28"/>
          <w:szCs w:val="28"/>
        </w:rPr>
        <w:t xml:space="preserve">-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EB19FC">
        <w:rPr>
          <w:rFonts w:ascii="Times New Roman" w:eastAsiaTheme="minorEastAsia" w:hAnsi="Times New Roman"/>
          <w:sz w:val="28"/>
          <w:szCs w:val="28"/>
        </w:rPr>
        <w:t>–</w:t>
      </w:r>
      <w:r w:rsidRPr="003F6033">
        <w:rPr>
          <w:rFonts w:ascii="Times New Roman" w:eastAsiaTheme="minorEastAsia" w:hAnsi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3F6033">
        <w:rPr>
          <w:rFonts w:ascii="Times New Roman" w:eastAsiaTheme="minorEastAsia" w:hAnsi="Times New Roman"/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3F6033">
        <w:rPr>
          <w:rFonts w:ascii="Times New Roman" w:eastAsiaTheme="minorEastAsia" w:hAnsi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3F6033">
        <w:rPr>
          <w:rFonts w:ascii="Times New Roman" w:eastAsiaTheme="minorEastAsia" w:hAnsi="Times New Roman"/>
          <w:sz w:val="28"/>
          <w:szCs w:val="28"/>
        </w:rPr>
        <w:t xml:space="preserve"> публичных акционерных обществ;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-</w:t>
      </w:r>
      <w:r w:rsidR="00EB19FC">
        <w:rPr>
          <w:rFonts w:ascii="Times New Roman" w:eastAsiaTheme="minorEastAsia" w:hAnsi="Times New Roman"/>
          <w:sz w:val="28"/>
          <w:szCs w:val="28"/>
        </w:rPr>
        <w:t> </w:t>
      </w:r>
      <w:r w:rsidRPr="003F6033">
        <w:rPr>
          <w:rFonts w:ascii="Times New Roman" w:eastAsiaTheme="minorEastAsia" w:hAnsi="Times New Roman"/>
          <w:sz w:val="28"/>
          <w:szCs w:val="28"/>
        </w:rPr>
        <w:t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3F6033">
        <w:rPr>
          <w:rFonts w:ascii="Times New Roman" w:eastAsiaTheme="minorEastAsia" w:hAnsi="Times New Roman"/>
          <w:sz w:val="28"/>
          <w:szCs w:val="28"/>
        </w:rPr>
        <w:t>-</w:t>
      </w:r>
      <w:r w:rsidR="00EB19FC">
        <w:rPr>
          <w:rFonts w:ascii="Times New Roman" w:eastAsiaTheme="minorEastAsia" w:hAnsi="Times New Roman"/>
          <w:sz w:val="28"/>
          <w:szCs w:val="28"/>
        </w:rPr>
        <w:t> </w:t>
      </w:r>
      <w:r w:rsidRPr="003F6033">
        <w:rPr>
          <w:rFonts w:ascii="Times New Roman" w:eastAsiaTheme="minorEastAsia" w:hAnsi="Times New Roman"/>
          <w:sz w:val="28"/>
          <w:szCs w:val="28"/>
        </w:rPr>
        <w:t xml:space="preserve">не должен находиться в составляемых в рамках реализации полномочий, предусмотренных </w:t>
      </w:r>
      <w:hyperlink r:id="rId17">
        <w:r w:rsidRPr="003F6033">
          <w:rPr>
            <w:rFonts w:ascii="Times New Roman" w:eastAsiaTheme="minorEastAsia" w:hAnsi="Times New Roman"/>
            <w:sz w:val="28"/>
            <w:szCs w:val="28"/>
          </w:rPr>
          <w:t>главой VII</w:t>
        </w:r>
      </w:hyperlink>
      <w:r w:rsidRPr="003F6033">
        <w:rPr>
          <w:rFonts w:ascii="Times New Roman" w:eastAsiaTheme="minorEastAsia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-</w:t>
      </w:r>
      <w:r w:rsidR="00EB19FC">
        <w:rPr>
          <w:rFonts w:ascii="Times New Roman" w:eastAsiaTheme="minorEastAsia" w:hAnsi="Times New Roman"/>
          <w:sz w:val="28"/>
          <w:szCs w:val="28"/>
        </w:rPr>
        <w:t> </w:t>
      </w:r>
      <w:r w:rsidRPr="003F6033">
        <w:rPr>
          <w:rFonts w:ascii="Times New Roman" w:eastAsiaTheme="minorEastAsia" w:hAnsi="Times New Roman"/>
          <w:sz w:val="28"/>
          <w:szCs w:val="28"/>
        </w:rPr>
        <w:t xml:space="preserve">не должен являться иностранным агентом в соответствии с Федеральным </w:t>
      </w:r>
      <w:hyperlink r:id="rId18">
        <w:r w:rsidRPr="003F6033">
          <w:rPr>
            <w:rFonts w:ascii="Times New Roman" w:eastAsiaTheme="minorEastAsia" w:hAnsi="Times New Roman"/>
            <w:sz w:val="28"/>
            <w:szCs w:val="28"/>
          </w:rPr>
          <w:t>законом</w:t>
        </w:r>
      </w:hyperlink>
      <w:r w:rsidRPr="003F6033">
        <w:rPr>
          <w:rFonts w:ascii="Times New Roman" w:eastAsiaTheme="minorEastAsia" w:hAnsi="Times New Roman"/>
          <w:sz w:val="28"/>
          <w:szCs w:val="28"/>
        </w:rPr>
        <w:t xml:space="preserve"> от 14 июля 2022 года № 255-ФЗ «О </w:t>
      </w:r>
      <w:proofErr w:type="gramStart"/>
      <w:r w:rsidRPr="003F6033">
        <w:rPr>
          <w:rFonts w:ascii="Times New Roman" w:eastAsiaTheme="minorEastAsia" w:hAnsi="Times New Roman"/>
          <w:sz w:val="28"/>
          <w:szCs w:val="28"/>
        </w:rPr>
        <w:t>контроле за</w:t>
      </w:r>
      <w:proofErr w:type="gramEnd"/>
      <w:r w:rsidRPr="003F6033">
        <w:rPr>
          <w:rFonts w:ascii="Times New Roman" w:eastAsiaTheme="minorEastAsia" w:hAnsi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-</w:t>
      </w:r>
      <w:r w:rsidR="00EB19FC">
        <w:rPr>
          <w:rFonts w:ascii="Times New Roman" w:eastAsiaTheme="minorEastAsia" w:hAnsi="Times New Roman"/>
          <w:sz w:val="28"/>
          <w:szCs w:val="28"/>
        </w:rPr>
        <w:t> </w:t>
      </w:r>
      <w:r w:rsidRPr="003F6033">
        <w:rPr>
          <w:rFonts w:ascii="Times New Roman" w:eastAsiaTheme="minorEastAsia" w:hAnsi="Times New Roman"/>
          <w:sz w:val="28"/>
          <w:szCs w:val="28"/>
        </w:rPr>
        <w:t xml:space="preserve">не должен являться получателем средств из областного бюджета в соответствии с иными нормативными правовыми актами на цели, указанные в </w:t>
      </w:r>
      <w:hyperlink w:anchor="P45">
        <w:r w:rsidRPr="003F6033">
          <w:rPr>
            <w:rFonts w:ascii="Times New Roman" w:eastAsiaTheme="minorEastAsia" w:hAnsi="Times New Roman"/>
            <w:sz w:val="28"/>
            <w:szCs w:val="28"/>
          </w:rPr>
          <w:t>пункте 1.2</w:t>
        </w:r>
      </w:hyperlink>
      <w:r w:rsidRPr="003F6033">
        <w:rPr>
          <w:rFonts w:ascii="Times New Roman" w:eastAsiaTheme="minorEastAsia" w:hAnsi="Times New Roman"/>
          <w:sz w:val="28"/>
          <w:szCs w:val="28"/>
        </w:rPr>
        <w:t xml:space="preserve"> настоящего Порядка;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3F6033">
        <w:rPr>
          <w:rFonts w:ascii="Times New Roman" w:eastAsiaTheme="minorEastAsia" w:hAnsi="Times New Roman"/>
          <w:sz w:val="28"/>
          <w:szCs w:val="28"/>
        </w:rPr>
        <w:t>-</w:t>
      </w:r>
      <w:r w:rsidR="00EB19FC">
        <w:rPr>
          <w:rFonts w:ascii="Times New Roman" w:eastAsiaTheme="minorEastAsia" w:hAnsi="Times New Roman"/>
          <w:sz w:val="28"/>
          <w:szCs w:val="28"/>
        </w:rPr>
        <w:t> </w:t>
      </w:r>
      <w:r w:rsidRPr="003F6033">
        <w:rPr>
          <w:rFonts w:ascii="Times New Roman" w:eastAsiaTheme="minorEastAsia" w:hAnsi="Times New Roman"/>
          <w:sz w:val="28"/>
          <w:szCs w:val="28"/>
        </w:rPr>
        <w:t xml:space="preserve">Получатель </w:t>
      </w:r>
      <w:r w:rsidR="00EB19FC">
        <w:rPr>
          <w:rFonts w:ascii="Times New Roman" w:eastAsiaTheme="minorEastAsia" w:hAnsi="Times New Roman"/>
          <w:sz w:val="28"/>
          <w:szCs w:val="28"/>
        </w:rPr>
        <w:t>–</w:t>
      </w:r>
      <w:r w:rsidRPr="003F6033">
        <w:rPr>
          <w:rFonts w:ascii="Times New Roman" w:eastAsiaTheme="minorEastAsia" w:hAnsi="Times New Roman"/>
          <w:sz w:val="28"/>
          <w:szCs w:val="28"/>
        </w:rPr>
        <w:t xml:space="preserve"> юридическое лицо не должен находиться в процессе реорганизации (за исключением реорганизации в форме присоединения к юридическому лицу, являющемуся Получателем, другого юридического лица), ликвидации, в отношении него не введена процедура банкротства, деятельность Получателя не приостановлена в порядке, предусмотренном законодательством Российской Федерации, а Получатель </w:t>
      </w:r>
      <w:r w:rsidR="00EB19FC">
        <w:rPr>
          <w:rFonts w:ascii="Times New Roman" w:eastAsiaTheme="minorEastAsia" w:hAnsi="Times New Roman"/>
          <w:sz w:val="28"/>
          <w:szCs w:val="28"/>
        </w:rPr>
        <w:t>–</w:t>
      </w:r>
      <w:r w:rsidRPr="003F6033">
        <w:rPr>
          <w:rFonts w:ascii="Times New Roman" w:eastAsiaTheme="minorEastAsia" w:hAnsi="Times New Roman"/>
          <w:sz w:val="28"/>
          <w:szCs w:val="28"/>
        </w:rPr>
        <w:t xml:space="preserve">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3F6033">
        <w:rPr>
          <w:rFonts w:ascii="Times New Roman" w:eastAsiaTheme="minorEastAsia" w:hAnsi="Times New Roman"/>
          <w:sz w:val="28"/>
          <w:szCs w:val="28"/>
        </w:rPr>
        <w:t xml:space="preserve">- у Получателя отсутствуют просроченная задолженность по возврату в бюджет Рязанской области, из которого планируется предоставление субсидии в соответствии с правовым актом, иных субсидий, бюджетных </w:t>
      </w:r>
      <w:r w:rsidRPr="003F6033">
        <w:rPr>
          <w:rFonts w:ascii="Times New Roman" w:eastAsiaTheme="minorEastAsia" w:hAnsi="Times New Roman"/>
          <w:sz w:val="28"/>
          <w:szCs w:val="28"/>
        </w:rPr>
        <w:lastRenderedPageBreak/>
        <w:t>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Правительством Рязанской области);</w:t>
      </w:r>
      <w:proofErr w:type="gramEnd"/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 xml:space="preserve">2) Получатель соответствует категории отбора, указанной в </w:t>
      </w:r>
      <w:hyperlink w:anchor="P45">
        <w:r w:rsidRPr="003F6033">
          <w:rPr>
            <w:rFonts w:ascii="Times New Roman" w:eastAsiaTheme="minorEastAsia" w:hAnsi="Times New Roman"/>
            <w:sz w:val="28"/>
            <w:szCs w:val="28"/>
          </w:rPr>
          <w:t>пункте 1.2</w:t>
        </w:r>
      </w:hyperlink>
      <w:r w:rsidRPr="003F6033">
        <w:rPr>
          <w:rFonts w:ascii="Times New Roman" w:eastAsiaTheme="minorEastAsia" w:hAnsi="Times New Roman"/>
          <w:sz w:val="28"/>
          <w:szCs w:val="28"/>
        </w:rPr>
        <w:t xml:space="preserve"> настоящего Порядка;</w:t>
      </w:r>
    </w:p>
    <w:p w:rsidR="003F6033" w:rsidRPr="003F6033" w:rsidRDefault="00EB19FC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3) </w:t>
      </w:r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Получатель принял на себя обязательство о достижении в году </w:t>
      </w:r>
      <w:proofErr w:type="gramStart"/>
      <w:r w:rsidR="003F6033" w:rsidRPr="003F6033">
        <w:rPr>
          <w:rFonts w:ascii="Times New Roman" w:eastAsiaTheme="minorEastAsia" w:hAnsi="Times New Roman"/>
          <w:sz w:val="28"/>
          <w:szCs w:val="28"/>
        </w:rPr>
        <w:t>предоставления субсидии значения результата предоставления субсидии</w:t>
      </w:r>
      <w:proofErr w:type="gramEnd"/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 в соответствии с заключенным между ним и Министерством Соглашением;</w:t>
      </w:r>
    </w:p>
    <w:p w:rsidR="003F6033" w:rsidRPr="003F6033" w:rsidRDefault="00EB19FC" w:rsidP="0061729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4) </w:t>
      </w:r>
      <w:r w:rsidR="003F6033"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наличие согласия Получателя на осуществление Министерством проверок соблюдения Получателем порядка и условий предоставления субсидий, в том числе в части достижения результатов их предоставления, а также проверок органами государственного финансового контроля в соответствии со </w:t>
      </w:r>
      <w:hyperlink r:id="rId19" w:history="1">
        <w:r w:rsidR="003F6033" w:rsidRPr="003F6033">
          <w:rPr>
            <w:rFonts w:ascii="Times New Roman" w:eastAsiaTheme="minorHAnsi" w:hAnsi="Times New Roman"/>
            <w:sz w:val="28"/>
            <w:szCs w:val="28"/>
            <w:lang w:eastAsia="en-US"/>
          </w:rPr>
          <w:t>статьями 268.1</w:t>
        </w:r>
      </w:hyperlink>
      <w:r w:rsidR="003F6033"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hyperlink r:id="rId20" w:history="1">
        <w:r w:rsidR="003F6033" w:rsidRPr="003F6033">
          <w:rPr>
            <w:rFonts w:ascii="Times New Roman" w:eastAsiaTheme="minorHAnsi" w:hAnsi="Times New Roman"/>
            <w:sz w:val="28"/>
            <w:szCs w:val="28"/>
            <w:lang w:eastAsia="en-US"/>
          </w:rPr>
          <w:t>269.2</w:t>
        </w:r>
      </w:hyperlink>
      <w:r w:rsidR="003F6033"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 Бюджетного кодекса Российской Федерации;</w:t>
      </w:r>
    </w:p>
    <w:p w:rsidR="003F6033" w:rsidRPr="003F6033" w:rsidRDefault="00EB19FC" w:rsidP="0061729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5) </w:t>
      </w:r>
      <w:r w:rsidR="003F6033"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для Получателей, определенных </w:t>
      </w:r>
      <w:hyperlink r:id="rId21" w:history="1">
        <w:r w:rsidR="003F6033" w:rsidRPr="003F6033">
          <w:rPr>
            <w:rFonts w:ascii="Times New Roman" w:eastAsiaTheme="minorHAnsi" w:hAnsi="Times New Roman"/>
            <w:sz w:val="28"/>
            <w:szCs w:val="28"/>
            <w:lang w:eastAsia="en-US"/>
          </w:rPr>
          <w:t>абзацем вторым пункта 1.2</w:t>
        </w:r>
      </w:hyperlink>
      <w:r w:rsidR="003F6033"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Порядка, приобретение и (или) оплата первоначального взноса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F6033" w:rsidRPr="003F6033">
        <w:rPr>
          <w:rFonts w:ascii="Times New Roman" w:eastAsiaTheme="minorHAnsi" w:hAnsi="Times New Roman"/>
          <w:sz w:val="28"/>
          <w:szCs w:val="28"/>
          <w:lang w:eastAsia="en-US"/>
        </w:rPr>
        <w:t>по договору финансовой аренды (лизинга) и передача в его владение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3F6033" w:rsidRPr="003F6033">
        <w:rPr>
          <w:rFonts w:ascii="Times New Roman" w:eastAsiaTheme="minorHAnsi" w:hAnsi="Times New Roman"/>
          <w:sz w:val="28"/>
          <w:szCs w:val="28"/>
          <w:lang w:eastAsia="en-US"/>
        </w:rPr>
        <w:t>и пользование сельскохозяйственной и (или) специализированной техники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3F6033"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в отчетном финансовом году согласно перечню, утвержденному </w:t>
      </w:r>
      <w:hyperlink r:id="rId22" w:history="1">
        <w:r w:rsidR="003F6033" w:rsidRPr="003F6033">
          <w:rPr>
            <w:rFonts w:ascii="Times New Roman" w:eastAsiaTheme="minorHAnsi" w:hAnsi="Times New Roman"/>
            <w:sz w:val="28"/>
            <w:szCs w:val="28"/>
            <w:lang w:eastAsia="en-US"/>
          </w:rPr>
          <w:t>приложением № 5</w:t>
        </w:r>
      </w:hyperlink>
      <w:r w:rsidR="003F6033"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Порядку;</w:t>
      </w:r>
    </w:p>
    <w:p w:rsidR="003F6033" w:rsidRPr="003F6033" w:rsidRDefault="003F6033" w:rsidP="0061729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>6)</w:t>
      </w:r>
      <w:r w:rsidR="00EB19FC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для Получателей, определенных </w:t>
      </w:r>
      <w:hyperlink r:id="rId23" w:history="1">
        <w:r w:rsidRPr="003F6033">
          <w:rPr>
            <w:rFonts w:ascii="Times New Roman" w:eastAsiaTheme="minorHAnsi" w:hAnsi="Times New Roman"/>
            <w:sz w:val="28"/>
            <w:szCs w:val="28"/>
            <w:lang w:eastAsia="en-US"/>
          </w:rPr>
          <w:t>абзацем третьим пункта 1.2</w:t>
        </w:r>
      </w:hyperlink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Порядка, приобретение и (или) оплата первоначального взноса по договору финансовой аренды (лизинга) и передача в его владение</w:t>
      </w:r>
      <w:r w:rsidR="00EB19FC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>и пользование сельскохозяйственной и (или) специализированной техники</w:t>
      </w:r>
      <w:r w:rsidR="00EB19FC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в отчетном финансовом году согласно перечню, утвержденному </w:t>
      </w:r>
      <w:hyperlink r:id="rId24" w:history="1">
        <w:r w:rsidRPr="003F6033">
          <w:rPr>
            <w:rFonts w:ascii="Times New Roman" w:eastAsiaTheme="minorHAnsi" w:hAnsi="Times New Roman"/>
            <w:sz w:val="28"/>
            <w:szCs w:val="28"/>
            <w:lang w:eastAsia="en-US"/>
          </w:rPr>
          <w:t>приложением № 6</w:t>
        </w:r>
      </w:hyperlink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Порядку;</w:t>
      </w:r>
    </w:p>
    <w:p w:rsidR="003F6033" w:rsidRPr="003F6033" w:rsidRDefault="003F6033" w:rsidP="0061729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>7)</w:t>
      </w:r>
      <w:r w:rsidR="00EB19FC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для Получателей, определенных </w:t>
      </w:r>
      <w:hyperlink r:id="rId25" w:history="1">
        <w:r w:rsidRPr="003F6033">
          <w:rPr>
            <w:rFonts w:ascii="Times New Roman" w:eastAsiaTheme="minorHAnsi" w:hAnsi="Times New Roman"/>
            <w:sz w:val="28"/>
            <w:szCs w:val="28"/>
            <w:lang w:eastAsia="en-US"/>
          </w:rPr>
          <w:t>абзацем четвертым пункта 1.2</w:t>
        </w:r>
      </w:hyperlink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Порядка, приобретение и (или) оплата первоначального взноса по договору финансовой аренды (лизинга) и передача в его владение и пользование сельскохозяйственной и (или) специализированной техники в отчетном финансовом году и до 1 октября текущего финансового года согласно перечню, утвержденному </w:t>
      </w:r>
      <w:hyperlink r:id="rId26" w:history="1">
        <w:r w:rsidRPr="003F6033">
          <w:rPr>
            <w:rFonts w:ascii="Times New Roman" w:eastAsiaTheme="minorHAnsi" w:hAnsi="Times New Roman"/>
            <w:sz w:val="28"/>
            <w:szCs w:val="28"/>
            <w:lang w:eastAsia="en-US"/>
          </w:rPr>
          <w:t>приложением № 7</w:t>
        </w:r>
      </w:hyperlink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Порядку;</w:t>
      </w:r>
      <w:proofErr w:type="gramEnd"/>
    </w:p>
    <w:p w:rsidR="003F6033" w:rsidRPr="003F6033" w:rsidRDefault="003F6033" w:rsidP="0061729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>8)</w:t>
      </w:r>
      <w:r w:rsidR="00EB19FC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>приобретение и (или) оплата первоначального взноса по договору финансовой аренды (лизинга) Получателем и передача в его владение и пользование сельскохозяйственной и (или) специализированной техники, произведенной на территории государств, являющихся членами Евразийского экономического союза и (или) иностранного производства</w:t>
      </w:r>
      <w:r w:rsidR="001C27CA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>при условии, что на приобретаемую сельскохозяйственную технику Министерством промышленности и торговли Российской Федерации выдано заключение об отнесении продукции к промышленной продукции, не</w:t>
      </w:r>
      <w:proofErr w:type="gramEnd"/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имеющей произведенных в Российской Федерации аналогов, в порядке, утвержденном </w:t>
      </w:r>
      <w:hyperlink r:id="rId27" w:history="1">
        <w:r w:rsidRPr="003F6033">
          <w:rPr>
            <w:rFonts w:ascii="Times New Roman" w:eastAsiaTheme="minorHAnsi" w:hAnsi="Times New Roman"/>
            <w:sz w:val="28"/>
            <w:szCs w:val="28"/>
            <w:lang w:eastAsia="en-US"/>
          </w:rPr>
          <w:t>Постановлением</w:t>
        </w:r>
      </w:hyperlink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Российской Федерации от</w:t>
      </w:r>
      <w:r w:rsidR="00EB19FC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20 сентября 2017 г. № 1135 «Об отнесении продукции к промышленной </w:t>
      </w:r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продукции, не имеющей произведенных в Российской Федерации аналогов, и внесении изменений в некоторые акты Правительства Российской Федерации»;</w:t>
      </w:r>
      <w:proofErr w:type="gramEnd"/>
    </w:p>
    <w:p w:rsidR="003F6033" w:rsidRPr="003F6033" w:rsidRDefault="003F6033" w:rsidP="0061729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9) наличие согласия субъекта персональных данных на их обработку в соответствии с требованиями законодательства Российской Федерации в области персональных данных (для Получателя </w:t>
      </w:r>
      <w:r w:rsidR="00EB19FC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 индивидуального предпринимателя);</w:t>
      </w:r>
    </w:p>
    <w:p w:rsidR="003F6033" w:rsidRPr="003F6033" w:rsidRDefault="00EB19FC" w:rsidP="0061729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10) </w:t>
      </w:r>
      <w:r w:rsidR="003F6033"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наличие у Получателей, определенных </w:t>
      </w:r>
      <w:hyperlink r:id="rId28" w:history="1">
        <w:r w:rsidR="003F6033" w:rsidRPr="003F6033">
          <w:rPr>
            <w:rFonts w:ascii="Times New Roman" w:eastAsiaTheme="minorHAnsi" w:hAnsi="Times New Roman"/>
            <w:sz w:val="28"/>
            <w:szCs w:val="28"/>
            <w:lang w:eastAsia="en-US"/>
          </w:rPr>
          <w:t>абзацами вторым</w:t>
        </w:r>
      </w:hyperlink>
      <w:r w:rsidR="003F6033"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29" w:history="1">
        <w:r w:rsidR="003F6033" w:rsidRPr="003F6033">
          <w:rPr>
            <w:rFonts w:ascii="Times New Roman" w:eastAsiaTheme="minorHAnsi" w:hAnsi="Times New Roman"/>
            <w:sz w:val="28"/>
            <w:szCs w:val="28"/>
            <w:lang w:eastAsia="en-US"/>
          </w:rPr>
          <w:t>третьим пункта 1.2</w:t>
        </w:r>
      </w:hyperlink>
      <w:r w:rsidR="003F6033"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Порядка, посевных площадей</w:t>
      </w:r>
      <w:r w:rsidR="00BF3A75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3F6033"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 занятых зерновыми, и (или) зернобобовыми, и (или) картофелем, и (или) сахарной свеклой, и (или) овощными культурами, и (или) кормовыми культурами</w:t>
      </w:r>
      <w:r w:rsidR="001C27CA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3F6033"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 в отчетном финансовом году и (или) наличие посадочных площадей, занятых многолетними насаждениями</w:t>
      </w:r>
      <w:r w:rsidR="001C27CA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3F6033"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 в отчетном финансовом году;</w:t>
      </w:r>
      <w:proofErr w:type="gramEnd"/>
    </w:p>
    <w:p w:rsidR="003F6033" w:rsidRPr="003F6033" w:rsidRDefault="003F6033" w:rsidP="0061729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>11)</w:t>
      </w:r>
      <w:r w:rsidR="00EB19FC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Получатели, определенные </w:t>
      </w:r>
      <w:hyperlink r:id="rId30" w:history="1">
        <w:r w:rsidRPr="003F6033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абзацем четвертым пункта </w:t>
        </w:r>
      </w:hyperlink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>1.2 настоящего Порядка, осуществляли деятельность по оказанию услуг в области производства сельскохозяйственных культур и послеуборочной обработки сельскохозяйственной продукции, в том числе по подготовке полей, посеву, возделыванию и выращиванию сельскохозяйственных культур, уборке урожая, защите растений от сельскохозяйственных вредителей</w:t>
      </w:r>
      <w:r w:rsidR="001C27CA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 в отчетном и (или) текущем финансовом году;</w:t>
      </w:r>
    </w:p>
    <w:p w:rsidR="003F6033" w:rsidRPr="003F6033" w:rsidRDefault="003F6033" w:rsidP="0061729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>12) Получатель на дату подачи заявки зарегистрирован и состоит на учете в налоговых органах по Рязанской области.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3F6033">
        <w:rPr>
          <w:rFonts w:ascii="Times New Roman" w:eastAsiaTheme="minorEastAsia" w:hAnsi="Times New Roman"/>
          <w:sz w:val="28"/>
          <w:szCs w:val="28"/>
        </w:rPr>
        <w:t>Министерству в целях подтверждения соответствия Получателя условиям и требованиям, установленным в соответствии с настоящим пунктом, запрещено требовать от Получателя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готов представить указанные документы и информацию Министерству по собственной инициативе.</w:t>
      </w:r>
      <w:proofErr w:type="gramEnd"/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 xml:space="preserve">Проверка Получателя на соответствие требованиям, установленным в соответствии с настоящим пунктом, осуществляется автоматически в системе </w:t>
      </w:r>
      <w:r w:rsidR="00EB19FC">
        <w:rPr>
          <w:rFonts w:ascii="Times New Roman" w:eastAsiaTheme="minorEastAsia" w:hAnsi="Times New Roman"/>
          <w:sz w:val="28"/>
          <w:szCs w:val="28"/>
        </w:rPr>
        <w:t>«Электронный бюджет»</w:t>
      </w:r>
      <w:r w:rsidRPr="003F6033">
        <w:rPr>
          <w:rFonts w:ascii="Times New Roman" w:eastAsiaTheme="minorEastAsia" w:hAnsi="Times New Roman"/>
          <w:sz w:val="28"/>
          <w:szCs w:val="28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 xml:space="preserve">В случае отсутствия технической возможности осуществления автоматической проверки в системе </w:t>
      </w:r>
      <w:r w:rsidR="00EB19FC">
        <w:rPr>
          <w:rFonts w:ascii="Times New Roman" w:eastAsiaTheme="minorEastAsia" w:hAnsi="Times New Roman"/>
          <w:sz w:val="28"/>
          <w:szCs w:val="28"/>
        </w:rPr>
        <w:t>«Электронный бюджет»</w:t>
      </w:r>
      <w:r w:rsidRPr="003F6033">
        <w:rPr>
          <w:rFonts w:ascii="Times New Roman" w:eastAsiaTheme="minorEastAsia" w:hAnsi="Times New Roman"/>
          <w:sz w:val="28"/>
          <w:szCs w:val="28"/>
        </w:rPr>
        <w:t xml:space="preserve"> подтверждение соответствия Получателя требованиям, установленным в соответствии с настоящим пунктом, производится путем проставления в электронном виде Получателем отметок о соответствии указанным требованиям посредством заполнения соответствующих экранных форм веб-интерфейса системы </w:t>
      </w:r>
      <w:r w:rsidR="00EB19FC">
        <w:rPr>
          <w:rFonts w:ascii="Times New Roman" w:eastAsiaTheme="minorEastAsia" w:hAnsi="Times New Roman"/>
          <w:sz w:val="28"/>
          <w:szCs w:val="28"/>
        </w:rPr>
        <w:t>«Электронный бюджет»</w:t>
      </w:r>
      <w:r w:rsidRPr="003F6033">
        <w:rPr>
          <w:rFonts w:ascii="Times New Roman" w:eastAsiaTheme="minorEastAsia" w:hAnsi="Times New Roman"/>
          <w:sz w:val="28"/>
          <w:szCs w:val="28"/>
        </w:rPr>
        <w:t>.</w:t>
      </w:r>
    </w:p>
    <w:p w:rsidR="003F6033" w:rsidRPr="003F6033" w:rsidRDefault="00EB19FC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bookmarkStart w:id="5" w:name="P108"/>
      <w:bookmarkEnd w:id="5"/>
      <w:r>
        <w:rPr>
          <w:rFonts w:ascii="Times New Roman" w:eastAsiaTheme="minorEastAsia" w:hAnsi="Times New Roman"/>
          <w:sz w:val="28"/>
          <w:szCs w:val="28"/>
        </w:rPr>
        <w:t>2.5. </w:t>
      </w:r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Для участия в отборе Получатель в срок не позднее срока, указанного в объявлении о проведении отбора, формирует заявку в </w:t>
      </w:r>
      <w:r w:rsidR="003F6033" w:rsidRPr="003F6033">
        <w:rPr>
          <w:rFonts w:ascii="Times New Roman" w:eastAsiaTheme="minorEastAsia" w:hAnsi="Times New Roman"/>
          <w:sz w:val="28"/>
          <w:szCs w:val="28"/>
        </w:rPr>
        <w:lastRenderedPageBreak/>
        <w:t xml:space="preserve">электронной форме посредством заполнения соответствующих экранных форм веб-интерфейса системы </w:t>
      </w:r>
      <w:r>
        <w:rPr>
          <w:rFonts w:ascii="Times New Roman" w:eastAsiaTheme="minorEastAsia" w:hAnsi="Times New Roman"/>
          <w:sz w:val="28"/>
          <w:szCs w:val="28"/>
        </w:rPr>
        <w:t>«Электронный бюджет»</w:t>
      </w:r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 и представляет в систему </w:t>
      </w:r>
      <w:r>
        <w:rPr>
          <w:rFonts w:ascii="Times New Roman" w:eastAsiaTheme="minorEastAsia" w:hAnsi="Times New Roman"/>
          <w:sz w:val="28"/>
          <w:szCs w:val="28"/>
        </w:rPr>
        <w:t>«Электронный бюджет»</w:t>
      </w:r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 электронные копии следующих документов (документов на бумажном носителе, преобразованных в электронную форму путем сканирования):</w:t>
      </w:r>
    </w:p>
    <w:p w:rsidR="003F6033" w:rsidRPr="005E0680" w:rsidRDefault="001C27CA" w:rsidP="005E0680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5E0680">
        <w:rPr>
          <w:sz w:val="28"/>
          <w:szCs w:val="28"/>
        </w:rPr>
        <w:t>- </w:t>
      </w:r>
      <w:hyperlink w:anchor="P322">
        <w:r w:rsidR="003F6033" w:rsidRPr="005E0680">
          <w:rPr>
            <w:rFonts w:ascii="Times New Roman" w:eastAsiaTheme="minorEastAsia" w:hAnsi="Times New Roman"/>
            <w:sz w:val="28"/>
            <w:szCs w:val="28"/>
          </w:rPr>
          <w:t>заявление</w:t>
        </w:r>
      </w:hyperlink>
      <w:r w:rsidR="003F6033" w:rsidRPr="005E0680">
        <w:rPr>
          <w:rFonts w:ascii="Times New Roman" w:eastAsiaTheme="minorEastAsia" w:hAnsi="Times New Roman"/>
          <w:sz w:val="28"/>
          <w:szCs w:val="28"/>
        </w:rPr>
        <w:t xml:space="preserve"> Получателя, подтверждающее его соответствие категории отбора, определенной </w:t>
      </w:r>
      <w:hyperlink w:anchor="P45">
        <w:r w:rsidR="003F6033" w:rsidRPr="005E0680">
          <w:rPr>
            <w:rFonts w:ascii="Times New Roman" w:eastAsiaTheme="minorEastAsia" w:hAnsi="Times New Roman"/>
            <w:sz w:val="28"/>
            <w:szCs w:val="28"/>
          </w:rPr>
          <w:t>пунктом 1.2</w:t>
        </w:r>
      </w:hyperlink>
      <w:r w:rsidR="003F6033" w:rsidRPr="005E0680">
        <w:rPr>
          <w:rFonts w:ascii="Times New Roman" w:eastAsiaTheme="minorEastAsia" w:hAnsi="Times New Roman"/>
          <w:sz w:val="28"/>
          <w:szCs w:val="28"/>
        </w:rPr>
        <w:t xml:space="preserve"> настоящего Порядка, и условиям, установленным </w:t>
      </w:r>
      <w:hyperlink w:anchor="P92">
        <w:r w:rsidR="003F6033" w:rsidRPr="005E0680">
          <w:rPr>
            <w:rFonts w:ascii="Times New Roman" w:eastAsiaTheme="minorEastAsia" w:hAnsi="Times New Roman"/>
            <w:sz w:val="28"/>
            <w:szCs w:val="28"/>
          </w:rPr>
          <w:t>подпунктом 1 пункта 2.4</w:t>
        </w:r>
      </w:hyperlink>
      <w:r w:rsidR="003F6033" w:rsidRPr="005E0680">
        <w:rPr>
          <w:rFonts w:ascii="Times New Roman" w:eastAsiaTheme="minorEastAsia" w:hAnsi="Times New Roman"/>
          <w:sz w:val="28"/>
          <w:szCs w:val="28"/>
        </w:rPr>
        <w:t xml:space="preserve"> настоящего Порядка, устанавливающее его обязательство о достижении в году предоставления субсидии значения результата предоставления субсидии в соответствии с заключенным между Получателем и Министерством Соглашением по форме согласно приложению № 1 к настоящему Порядку;</w:t>
      </w:r>
      <w:proofErr w:type="gramEnd"/>
    </w:p>
    <w:p w:rsidR="003F6033" w:rsidRPr="003F6033" w:rsidRDefault="003F6033" w:rsidP="005E068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EB19FC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hyperlink r:id="rId31" w:history="1">
        <w:r w:rsidRPr="003F6033">
          <w:rPr>
            <w:rFonts w:ascii="Times New Roman" w:eastAsiaTheme="minorHAnsi" w:hAnsi="Times New Roman"/>
            <w:sz w:val="28"/>
            <w:szCs w:val="28"/>
            <w:lang w:eastAsia="en-US"/>
          </w:rPr>
          <w:t>расчет</w:t>
        </w:r>
      </w:hyperlink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размера субсидии по форме согласно приложению № 2 к настоящему Порядку;</w:t>
      </w:r>
    </w:p>
    <w:p w:rsidR="003F6033" w:rsidRPr="003F6033" w:rsidRDefault="003F6033" w:rsidP="005E068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EB19FC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hyperlink r:id="rId32" w:history="1">
        <w:r w:rsidRPr="003F6033">
          <w:rPr>
            <w:rFonts w:ascii="Times New Roman" w:eastAsiaTheme="minorHAnsi" w:hAnsi="Times New Roman"/>
            <w:sz w:val="28"/>
            <w:szCs w:val="28"/>
            <w:lang w:eastAsia="en-US"/>
          </w:rPr>
          <w:t>расчет</w:t>
        </w:r>
      </w:hyperlink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размера субсидии по форме согласно приложению № 3 к настоящему Порядку;</w:t>
      </w:r>
    </w:p>
    <w:p w:rsidR="003F6033" w:rsidRPr="003F6033" w:rsidRDefault="001C27CA" w:rsidP="005E068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- </w:t>
      </w:r>
      <w:r w:rsidR="003F6033" w:rsidRPr="003F6033">
        <w:rPr>
          <w:rFonts w:ascii="Times New Roman" w:eastAsiaTheme="minorHAnsi" w:hAnsi="Times New Roman"/>
          <w:sz w:val="28"/>
          <w:szCs w:val="28"/>
          <w:lang w:eastAsia="en-US"/>
        </w:rPr>
        <w:t>гражданско-правовы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3F6033"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 договор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3F6033" w:rsidRPr="003F6033">
        <w:rPr>
          <w:rFonts w:ascii="Times New Roman" w:eastAsiaTheme="minorHAnsi" w:hAnsi="Times New Roman"/>
          <w:sz w:val="28"/>
          <w:szCs w:val="28"/>
          <w:lang w:eastAsia="en-US"/>
        </w:rPr>
        <w:t>, платежны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3F6033"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 поручени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3F6033" w:rsidRPr="003F6033">
        <w:rPr>
          <w:rFonts w:ascii="Times New Roman" w:eastAsiaTheme="minorHAnsi" w:hAnsi="Times New Roman"/>
          <w:sz w:val="28"/>
          <w:szCs w:val="28"/>
          <w:lang w:eastAsia="en-US"/>
        </w:rPr>
        <w:t>, товарны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3F6033"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 накладны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3F6033"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 и (или) акт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3F6033"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приема-передачи, паспорта самоходной машины (при наличии), техническ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ие</w:t>
      </w:r>
      <w:r w:rsidR="003F6033"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 паспорта (при наличии);</w:t>
      </w:r>
      <w:proofErr w:type="gramEnd"/>
    </w:p>
    <w:p w:rsidR="003F6033" w:rsidRPr="003F6033" w:rsidRDefault="001C27CA" w:rsidP="005E068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 </w:t>
      </w:r>
      <w:r w:rsidR="003F6033"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формы федерального статистического наблюдения № 29-СХ «Сведения о сборе урожая сельскохозяйственных культур» или формы федерального статистического наблюдения № 2-фермер «Сведения о сборе урожая сельскохозяйственных культур» за отчетный финансовый год (для Получателей определенных </w:t>
      </w:r>
      <w:hyperlink r:id="rId33" w:history="1">
        <w:r w:rsidR="003F6033" w:rsidRPr="003F6033">
          <w:rPr>
            <w:rFonts w:ascii="Times New Roman" w:eastAsiaTheme="minorHAnsi" w:hAnsi="Times New Roman"/>
            <w:sz w:val="28"/>
            <w:szCs w:val="28"/>
            <w:lang w:eastAsia="en-US"/>
          </w:rPr>
          <w:t>абзацем вторым</w:t>
        </w:r>
      </w:hyperlink>
      <w:r w:rsidR="003F6033"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34" w:history="1">
        <w:r w:rsidR="003F6033" w:rsidRPr="003F6033">
          <w:rPr>
            <w:rFonts w:ascii="Times New Roman" w:eastAsiaTheme="minorHAnsi" w:hAnsi="Times New Roman"/>
            <w:sz w:val="28"/>
            <w:szCs w:val="28"/>
            <w:lang w:eastAsia="en-US"/>
          </w:rPr>
          <w:t>третьим пункта 1.2</w:t>
        </w:r>
      </w:hyperlink>
      <w:r w:rsidR="003F6033"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Порядка);</w:t>
      </w:r>
    </w:p>
    <w:p w:rsidR="003F6033" w:rsidRPr="003F6033" w:rsidRDefault="001C27CA" w:rsidP="005E068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- </w:t>
      </w:r>
      <w:r w:rsidR="003F6033" w:rsidRPr="003F6033">
        <w:rPr>
          <w:rFonts w:ascii="Times New Roman" w:eastAsiaTheme="minorHAnsi" w:hAnsi="Times New Roman"/>
          <w:sz w:val="28"/>
          <w:szCs w:val="28"/>
          <w:lang w:eastAsia="en-US"/>
        </w:rPr>
        <w:t>заключения об отнесении продукции к промышленной продукции, не имеющей произведенных в Российской Федерации аналогов, выданн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ые</w:t>
      </w:r>
      <w:r w:rsidR="003F6033"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 в порядке, утвержденном </w:t>
      </w:r>
      <w:hyperlink r:id="rId35" w:history="1">
        <w:r w:rsidR="003F6033" w:rsidRPr="003F6033">
          <w:rPr>
            <w:rFonts w:ascii="Times New Roman" w:eastAsiaTheme="minorHAnsi" w:hAnsi="Times New Roman"/>
            <w:sz w:val="28"/>
            <w:szCs w:val="28"/>
            <w:lang w:eastAsia="en-US"/>
          </w:rPr>
          <w:t>постановлением</w:t>
        </w:r>
      </w:hyperlink>
      <w:r w:rsidR="003F6033"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Российской Федерации от 20 сентября 2017 г. № 1135 «Об отнесении продукции к промышленной продукции, не имеющей произведенных в Российской Федерации аналогов, и внесении изменений в некоторые акты Правительства Российской Федерации» (для проверки условия, определенного </w:t>
      </w:r>
      <w:hyperlink r:id="rId36" w:history="1">
        <w:r w:rsidRPr="001C27CA">
          <w:rPr>
            <w:rFonts w:ascii="Times New Roman" w:hAnsi="Times New Roman"/>
            <w:spacing w:val="-4"/>
            <w:sz w:val="28"/>
            <w:szCs w:val="28"/>
          </w:rPr>
          <w:t xml:space="preserve">подпунктом </w:t>
        </w:r>
        <w:r w:rsidRPr="001C27CA">
          <w:rPr>
            <w:rFonts w:ascii="Times New Roman" w:eastAsiaTheme="minorHAnsi" w:hAnsi="Times New Roman"/>
            <w:spacing w:val="-4"/>
            <w:sz w:val="28"/>
            <w:szCs w:val="28"/>
            <w:lang w:eastAsia="en-US"/>
          </w:rPr>
          <w:t>8</w:t>
        </w:r>
        <w:r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</w:t>
        </w:r>
        <w:r w:rsidR="003F6033" w:rsidRPr="003F6033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пункта 2.4</w:t>
        </w:r>
      </w:hyperlink>
      <w:r w:rsidR="003F6033"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Порядка);</w:t>
      </w:r>
      <w:proofErr w:type="gramEnd"/>
    </w:p>
    <w:p w:rsidR="003F6033" w:rsidRPr="005E0680" w:rsidRDefault="001C27CA" w:rsidP="005E068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E0680">
        <w:rPr>
          <w:sz w:val="28"/>
          <w:szCs w:val="28"/>
        </w:rPr>
        <w:t>- </w:t>
      </w:r>
      <w:hyperlink r:id="rId37" w:history="1">
        <w:r w:rsidR="003F6033" w:rsidRPr="005E0680">
          <w:rPr>
            <w:rFonts w:ascii="Times New Roman" w:eastAsiaTheme="minorHAnsi" w:hAnsi="Times New Roman"/>
            <w:sz w:val="28"/>
            <w:szCs w:val="28"/>
            <w:lang w:eastAsia="en-US"/>
          </w:rPr>
          <w:t>отчет</w:t>
        </w:r>
      </w:hyperlink>
      <w:r w:rsidR="003F6033" w:rsidRPr="005E0680">
        <w:rPr>
          <w:rFonts w:ascii="Times New Roman" w:eastAsiaTheme="minorHAnsi" w:hAnsi="Times New Roman"/>
          <w:sz w:val="28"/>
          <w:szCs w:val="28"/>
          <w:lang w:eastAsia="en-US"/>
        </w:rPr>
        <w:t xml:space="preserve"> о предоставлении услуг в области растениеводства в отчетном и (или) текущем финансовом году по форме согласно приложению № 4 к настоящему Порядку (для Получателей</w:t>
      </w:r>
      <w:r w:rsidRPr="005E0680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3F6033" w:rsidRPr="005E0680">
        <w:rPr>
          <w:rFonts w:ascii="Times New Roman" w:eastAsiaTheme="minorHAnsi" w:hAnsi="Times New Roman"/>
          <w:sz w:val="28"/>
          <w:szCs w:val="28"/>
          <w:lang w:eastAsia="en-US"/>
        </w:rPr>
        <w:t xml:space="preserve"> определенных </w:t>
      </w:r>
      <w:hyperlink r:id="rId38" w:history="1">
        <w:r w:rsidR="003F6033" w:rsidRPr="005E0680">
          <w:rPr>
            <w:rFonts w:ascii="Times New Roman" w:eastAsiaTheme="minorHAnsi" w:hAnsi="Times New Roman"/>
            <w:sz w:val="28"/>
            <w:szCs w:val="28"/>
            <w:lang w:eastAsia="en-US"/>
          </w:rPr>
          <w:t>абзацем четвертым пункта 1.2</w:t>
        </w:r>
      </w:hyperlink>
      <w:r w:rsidR="003F6033" w:rsidRPr="005E0680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Порядка).</w:t>
      </w:r>
    </w:p>
    <w:p w:rsidR="003F6033" w:rsidRPr="003F6033" w:rsidRDefault="003F6033" w:rsidP="005E0680">
      <w:pPr>
        <w:widowControl w:val="0"/>
        <w:autoSpaceDE w:val="0"/>
        <w:autoSpaceDN w:val="0"/>
        <w:spacing w:line="235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 xml:space="preserve">Получатель не представляет документы и информацию в целях подтверждения соответствия условиям и требованиям, определенным </w:t>
      </w:r>
      <w:hyperlink w:anchor="P91">
        <w:r w:rsidRPr="003F6033">
          <w:rPr>
            <w:rFonts w:ascii="Times New Roman" w:eastAsiaTheme="minorEastAsia" w:hAnsi="Times New Roman"/>
            <w:sz w:val="28"/>
            <w:szCs w:val="28"/>
          </w:rPr>
          <w:t>пунктом 2.4</w:t>
        </w:r>
      </w:hyperlink>
      <w:r w:rsidRPr="003F6033">
        <w:rPr>
          <w:rFonts w:ascii="Times New Roman" w:eastAsiaTheme="minorEastAsia" w:hAnsi="Times New Roman"/>
          <w:sz w:val="28"/>
          <w:szCs w:val="28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готов представить указанные документы и информацию Министерству по собственной инициативе.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2.6.</w:t>
      </w:r>
      <w:r w:rsidR="005E0680">
        <w:rPr>
          <w:rFonts w:ascii="Times New Roman" w:eastAsiaTheme="minorEastAsia" w:hAnsi="Times New Roman"/>
          <w:sz w:val="28"/>
          <w:szCs w:val="28"/>
        </w:rPr>
        <w:t> </w:t>
      </w:r>
      <w:r w:rsidRPr="003F6033">
        <w:rPr>
          <w:rFonts w:ascii="Times New Roman" w:eastAsiaTheme="minorEastAsia" w:hAnsi="Times New Roman"/>
          <w:sz w:val="28"/>
          <w:szCs w:val="28"/>
        </w:rPr>
        <w:t xml:space="preserve">Электронные копии документов и материалы, включаемые в </w:t>
      </w:r>
      <w:r w:rsidRPr="00EB19FC">
        <w:rPr>
          <w:rFonts w:ascii="Times New Roman" w:eastAsiaTheme="minorEastAsia" w:hAnsi="Times New Roman"/>
          <w:spacing w:val="-4"/>
          <w:sz w:val="28"/>
          <w:szCs w:val="28"/>
        </w:rPr>
        <w:lastRenderedPageBreak/>
        <w:t>заявку, должны иметь распространенные открытые форматы, обеспечивающие</w:t>
      </w:r>
      <w:r w:rsidRPr="003F6033">
        <w:rPr>
          <w:rFonts w:ascii="Times New Roman" w:eastAsiaTheme="minorEastAsia" w:hAnsi="Times New Roman"/>
          <w:sz w:val="28"/>
          <w:szCs w:val="28"/>
        </w:rPr>
        <w:t xml:space="preserve">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2.7. Заявка должна содержать следующие сведения: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а) информацию о Получателе: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полное и сокращенное наименование Получателя (для юридических лиц);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фамилию, имя, отчество (при наличии), сведения о паспорте гражданина Российской Федерации (паспорте иностранного гражданина), включающие в себя информацию о его серии, номере и дате выдачи, а также о наименовании органа и коде подразделения органа, выдавшего документ (при наличии), дату и место рождения (для физических лиц);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фамилию, имя, отчество (при наличии) индивидуального предпринимателя;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основной государственный регистрационный номер Получателя (для юридических лиц и индивидуальных предпринимателей);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идентификационный номер налогоплательщика;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дату постановки на учет в налоговом органе (для физических лиц, в том числе индивидуальных предпринимателей);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дату и код причины постановки на учет в налоговом органе (для юридических лиц);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дату государственной регистрации физического лица в качестве индивидуального предпринимателя;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дату и место рождения (для физических лиц, в том числе индивидуальных предпринимателей);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страховой номер индивидуального лицевого счета (для физических лиц, в том числе индивидуальных предпринимателей);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адрес юридического лица, адрес регистрации (для физических лиц, в том числе индивидуальных предпринимателей);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3F6033">
        <w:rPr>
          <w:rFonts w:ascii="Times New Roman" w:eastAsiaTheme="minorEastAsia" w:hAnsi="Times New Roman"/>
          <w:sz w:val="28"/>
          <w:szCs w:val="28"/>
        </w:rPr>
        <w:t xml:space="preserve">фамилию, имя, отчество (при наличии) и идентификационный номер налогоплательщика, главного бухгалтера (при наличии), фамилии, имена, отчества (при наличии) учредителей (за исключением сельскохозяйственных кооперативов, созданных в соответствии с Федеральным </w:t>
      </w:r>
      <w:hyperlink r:id="rId39">
        <w:r w:rsidRPr="003F6033">
          <w:rPr>
            <w:rFonts w:ascii="Times New Roman" w:eastAsiaTheme="minorEastAsia" w:hAnsi="Times New Roman"/>
            <w:sz w:val="28"/>
            <w:szCs w:val="28"/>
          </w:rPr>
          <w:t>законом</w:t>
        </w:r>
      </w:hyperlink>
      <w:r w:rsidRPr="003F6033">
        <w:rPr>
          <w:rFonts w:ascii="Times New Roman" w:eastAsiaTheme="minorEastAsia" w:hAnsi="Times New Roman"/>
          <w:sz w:val="28"/>
          <w:szCs w:val="28"/>
        </w:rPr>
        <w:t xml:space="preserve"> от</w:t>
      </w:r>
      <w:r w:rsidR="00EB19FC">
        <w:rPr>
          <w:rFonts w:ascii="Times New Roman" w:eastAsiaTheme="minorEastAsia" w:hAnsi="Times New Roman"/>
          <w:sz w:val="28"/>
          <w:szCs w:val="28"/>
        </w:rPr>
        <w:br/>
      </w:r>
      <w:r w:rsidRPr="003F6033">
        <w:rPr>
          <w:rFonts w:ascii="Times New Roman" w:eastAsiaTheme="minorEastAsia" w:hAnsi="Times New Roman"/>
          <w:sz w:val="28"/>
          <w:szCs w:val="28"/>
        </w:rPr>
        <w:t>8 декабря 1995 года № 193-ФЗ «О сельскохозяйственной кооперации»), членов коллегиального исполнительного органа, лица, исполняющего функции единоличного исполнительного органа (для юридических лиц);</w:t>
      </w:r>
      <w:proofErr w:type="gramEnd"/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информацию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 xml:space="preserve">перечень основных и дополнительных видов деятельности, которые </w:t>
      </w:r>
      <w:r w:rsidRPr="003F6033">
        <w:rPr>
          <w:rFonts w:ascii="Times New Roman" w:eastAsiaTheme="minorEastAsia" w:hAnsi="Times New Roman"/>
          <w:sz w:val="28"/>
          <w:szCs w:val="28"/>
        </w:rPr>
        <w:lastRenderedPageBreak/>
        <w:t>Получатель вправе осуществлять в соответствии с учредительными документами организации (для юридических лиц) или в соответствии со сведениями единого государственного реестра индивидуальных предпринимателей (для индивидуальных предпринимателей);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информацию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:rsidR="003F6033" w:rsidRPr="003F6033" w:rsidRDefault="00EB19FC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б) </w:t>
      </w:r>
      <w:r w:rsidR="003F6033" w:rsidRPr="003F6033">
        <w:rPr>
          <w:rFonts w:ascii="Times New Roman" w:eastAsiaTheme="minorEastAsia" w:hAnsi="Times New Roman"/>
          <w:sz w:val="28"/>
          <w:szCs w:val="28"/>
        </w:rPr>
        <w:t>информацию и документы, подтверждающие соответствие Получателя установленным в объявлении о проведении отбора требованиям и категории отбора;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в) информацию и документы, представляемые при проведении отбора в процессе документооборота: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подтверждение согласия на публикацию (размещение) в информаци</w:t>
      </w:r>
      <w:r w:rsidR="00EB19FC">
        <w:rPr>
          <w:rFonts w:ascii="Times New Roman" w:eastAsiaTheme="minorEastAsia" w:hAnsi="Times New Roman"/>
          <w:sz w:val="28"/>
          <w:szCs w:val="28"/>
        </w:rPr>
        <w:t>онно-телекоммуникационной сети «</w:t>
      </w:r>
      <w:r w:rsidRPr="003F6033">
        <w:rPr>
          <w:rFonts w:ascii="Times New Roman" w:eastAsiaTheme="minorEastAsia" w:hAnsi="Times New Roman"/>
          <w:sz w:val="28"/>
          <w:szCs w:val="28"/>
        </w:rPr>
        <w:t>Интернет</w:t>
      </w:r>
      <w:r w:rsidR="00EB19FC">
        <w:rPr>
          <w:rFonts w:ascii="Times New Roman" w:eastAsiaTheme="minorEastAsia" w:hAnsi="Times New Roman"/>
          <w:sz w:val="28"/>
          <w:szCs w:val="28"/>
        </w:rPr>
        <w:t>»</w:t>
      </w:r>
      <w:r w:rsidRPr="003F6033">
        <w:rPr>
          <w:rFonts w:ascii="Times New Roman" w:eastAsiaTheme="minorEastAsia" w:hAnsi="Times New Roman"/>
          <w:sz w:val="28"/>
          <w:szCs w:val="28"/>
        </w:rPr>
        <w:t xml:space="preserve"> информации о Получателе, о подаваемой им заявке, а также иной информации о Получателе,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</w:t>
      </w:r>
      <w:r w:rsidR="00EB19FC">
        <w:rPr>
          <w:rFonts w:ascii="Times New Roman" w:eastAsiaTheme="minorEastAsia" w:hAnsi="Times New Roman"/>
          <w:sz w:val="28"/>
          <w:szCs w:val="28"/>
        </w:rPr>
        <w:t>«Электронный бюджет»</w:t>
      </w:r>
      <w:r w:rsidRPr="003F6033">
        <w:rPr>
          <w:rFonts w:ascii="Times New Roman" w:eastAsiaTheme="minorEastAsia" w:hAnsi="Times New Roman"/>
          <w:sz w:val="28"/>
          <w:szCs w:val="28"/>
        </w:rPr>
        <w:t>;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подтверждение согласия на обработку персональных данных, подаваемое посредством заполнения соответствующих экранных форм веб-и</w:t>
      </w:r>
      <w:r w:rsidR="00EB19FC">
        <w:rPr>
          <w:rFonts w:ascii="Times New Roman" w:eastAsiaTheme="minorEastAsia" w:hAnsi="Times New Roman"/>
          <w:sz w:val="28"/>
          <w:szCs w:val="28"/>
        </w:rPr>
        <w:t>нтерфейса системы «Электронный бюджет»</w:t>
      </w:r>
      <w:r w:rsidRPr="003F6033">
        <w:rPr>
          <w:rFonts w:ascii="Times New Roman" w:eastAsiaTheme="minorEastAsia" w:hAnsi="Times New Roman"/>
          <w:sz w:val="28"/>
          <w:szCs w:val="28"/>
        </w:rPr>
        <w:t xml:space="preserve"> (для физических лиц);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 xml:space="preserve">г) предлагаемое Получателем значение результата предоставления субсидии, указанного в </w:t>
      </w:r>
      <w:hyperlink w:anchor="P201">
        <w:r w:rsidRPr="003F6033">
          <w:rPr>
            <w:rFonts w:ascii="Times New Roman" w:eastAsiaTheme="minorEastAsia" w:hAnsi="Times New Roman"/>
            <w:sz w:val="28"/>
            <w:szCs w:val="28"/>
          </w:rPr>
          <w:t>пункте 3.6</w:t>
        </w:r>
      </w:hyperlink>
      <w:r w:rsidRPr="003F6033">
        <w:rPr>
          <w:rFonts w:ascii="Times New Roman" w:eastAsiaTheme="minorEastAsia" w:hAnsi="Times New Roman"/>
          <w:sz w:val="28"/>
          <w:szCs w:val="28"/>
        </w:rPr>
        <w:t xml:space="preserve"> настоящего Порядка, значение запрашиваемого Получателем размера субсидии, который не может быть выше (ниже) максимального (минимального) размера, установленного в объявлении о проведении отбора (если установлено).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2.8. Заявка подписывается усиленной квалифицированной электронной подписью руководителя Получателя или уполномоченного им лица.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2.9.</w:t>
      </w:r>
      <w:r w:rsidR="000A087D">
        <w:rPr>
          <w:rFonts w:ascii="Times New Roman" w:eastAsiaTheme="minorEastAsia" w:hAnsi="Times New Roman"/>
          <w:sz w:val="28"/>
          <w:szCs w:val="28"/>
        </w:rPr>
        <w:t> </w:t>
      </w:r>
      <w:r w:rsidRPr="003F6033">
        <w:rPr>
          <w:rFonts w:ascii="Times New Roman" w:eastAsiaTheme="minorEastAsia" w:hAnsi="Times New Roman"/>
          <w:sz w:val="28"/>
          <w:szCs w:val="28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Получатель в соответствии с законодательством Российской Федерации.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 xml:space="preserve">2.10. Датой и временем представления Получателем заявки считаются дата и время подписания Получателем указанной заявки с присвоением ей регистрационного номера в системе </w:t>
      </w:r>
      <w:r w:rsidR="00EB19FC">
        <w:rPr>
          <w:rFonts w:ascii="Times New Roman" w:eastAsiaTheme="minorEastAsia" w:hAnsi="Times New Roman"/>
          <w:sz w:val="28"/>
          <w:szCs w:val="28"/>
        </w:rPr>
        <w:t>«Электронный бюджет»</w:t>
      </w:r>
      <w:r w:rsidRPr="003F6033">
        <w:rPr>
          <w:rFonts w:ascii="Times New Roman" w:eastAsiaTheme="minorEastAsia" w:hAnsi="Times New Roman"/>
          <w:sz w:val="28"/>
          <w:szCs w:val="28"/>
        </w:rPr>
        <w:t>.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bookmarkStart w:id="6" w:name="P148"/>
      <w:bookmarkEnd w:id="6"/>
      <w:r w:rsidRPr="003F6033">
        <w:rPr>
          <w:rFonts w:ascii="Times New Roman" w:eastAsiaTheme="minorEastAsia" w:hAnsi="Times New Roman"/>
          <w:sz w:val="28"/>
          <w:szCs w:val="28"/>
        </w:rPr>
        <w:t>2.11.</w:t>
      </w:r>
      <w:r w:rsidR="000A087D">
        <w:rPr>
          <w:rFonts w:ascii="Times New Roman" w:eastAsiaTheme="minorEastAsia" w:hAnsi="Times New Roman"/>
          <w:sz w:val="28"/>
          <w:szCs w:val="28"/>
        </w:rPr>
        <w:t> </w:t>
      </w:r>
      <w:proofErr w:type="gramStart"/>
      <w:r w:rsidRPr="003F6033">
        <w:rPr>
          <w:rFonts w:ascii="Times New Roman" w:eastAsiaTheme="minorEastAsia" w:hAnsi="Times New Roman"/>
          <w:sz w:val="28"/>
          <w:szCs w:val="28"/>
        </w:rPr>
        <w:t xml:space="preserve">Решения Министерства о возврате заявок Получателям на доработку принимаются в равной мере ко всем Получателям при рассмотрении заявок, в которых выявлены основания для их возврата на доработку, а также доводятся до Получателей с использованием системы </w:t>
      </w:r>
      <w:r w:rsidR="00EB19FC">
        <w:rPr>
          <w:rFonts w:ascii="Times New Roman" w:eastAsiaTheme="minorEastAsia" w:hAnsi="Times New Roman"/>
          <w:sz w:val="28"/>
          <w:szCs w:val="28"/>
        </w:rPr>
        <w:t>«Электронный бюджет»</w:t>
      </w:r>
      <w:r w:rsidRPr="003F6033">
        <w:rPr>
          <w:rFonts w:ascii="Times New Roman" w:eastAsiaTheme="minorEastAsia" w:hAnsi="Times New Roman"/>
          <w:sz w:val="28"/>
          <w:szCs w:val="28"/>
        </w:rPr>
        <w:t xml:space="preserve"> в течение одного рабочего дня со дня их принятия с указанием оснований для возврата заявки, а также положений заявки, нуждающихся в доработке.</w:t>
      </w:r>
      <w:proofErr w:type="gramEnd"/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 xml:space="preserve">Основанием для возврата заявки на доработку является несоответствие представленных документов и (или) заявки установленной форме и (или) </w:t>
      </w:r>
      <w:r w:rsidRPr="003F6033">
        <w:rPr>
          <w:rFonts w:ascii="Times New Roman" w:eastAsiaTheme="minorEastAsia" w:hAnsi="Times New Roman"/>
          <w:sz w:val="28"/>
          <w:szCs w:val="28"/>
        </w:rPr>
        <w:lastRenderedPageBreak/>
        <w:t>наличие в них технических ошибок. Техническими ошибками для целей настоящего Порядка признаются описка, опечатка, арифметическая ошибка, допущенные Получателем в процессе оформления документа, приведшие к несоответствию сведений, которые были внесены в документ, сведениям в документах, на основании которых вносились сведения.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Получатель после возврата его заявки на доработку направляет скорректированную заявку в сроки, установленные в объявлении о проведении отбора для подачи, при условии устранения выявленных несоответствий.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Получатель вправе отозвать поданную заявку либо внести в заявку изменения до дня окончания срока приема заявок.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 xml:space="preserve">Внесение изменений в заявку или отзыв заявки осуществляется Получателем в порядке, аналогичном порядку формирования заявки Получателем, указанному в </w:t>
      </w:r>
      <w:hyperlink w:anchor="P108">
        <w:r w:rsidRPr="003F6033">
          <w:rPr>
            <w:rFonts w:ascii="Times New Roman" w:eastAsiaTheme="minorEastAsia" w:hAnsi="Times New Roman"/>
            <w:sz w:val="28"/>
            <w:szCs w:val="28"/>
          </w:rPr>
          <w:t>пункте 2.5</w:t>
        </w:r>
      </w:hyperlink>
      <w:r w:rsidRPr="003F6033">
        <w:rPr>
          <w:rFonts w:ascii="Times New Roman" w:eastAsiaTheme="minorEastAsia" w:hAnsi="Times New Roman"/>
          <w:sz w:val="28"/>
          <w:szCs w:val="28"/>
        </w:rPr>
        <w:t xml:space="preserve"> настоящего Порядка.</w:t>
      </w:r>
    </w:p>
    <w:p w:rsidR="003F6033" w:rsidRPr="003F6033" w:rsidRDefault="000A087D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bookmarkStart w:id="7" w:name="P153"/>
      <w:bookmarkEnd w:id="7"/>
      <w:r>
        <w:rPr>
          <w:rFonts w:ascii="Times New Roman" w:eastAsiaTheme="minorEastAsia" w:hAnsi="Times New Roman"/>
          <w:sz w:val="28"/>
          <w:szCs w:val="28"/>
        </w:rPr>
        <w:t>2.12. </w:t>
      </w:r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Получатель со дня размещения объявления о проведении отбора на едином портале и не </w:t>
      </w:r>
      <w:proofErr w:type="gramStart"/>
      <w:r w:rsidR="003F6033" w:rsidRPr="003F6033">
        <w:rPr>
          <w:rFonts w:ascii="Times New Roman" w:eastAsiaTheme="minorEastAsia" w:hAnsi="Times New Roman"/>
          <w:sz w:val="28"/>
          <w:szCs w:val="28"/>
        </w:rPr>
        <w:t>позднее</w:t>
      </w:r>
      <w:proofErr w:type="gramEnd"/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 чем за 3 рабочих дня до дня завершения подачи заявок вправе направить в Министерство не более 3 запросов о разъяснении положений объявления о проведении отбора путем формирования в системе </w:t>
      </w:r>
      <w:r w:rsidR="00EB19FC">
        <w:rPr>
          <w:rFonts w:ascii="Times New Roman" w:eastAsiaTheme="minorEastAsia" w:hAnsi="Times New Roman"/>
          <w:sz w:val="28"/>
          <w:szCs w:val="28"/>
        </w:rPr>
        <w:t>«Электронный бюджет»</w:t>
      </w:r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 соответствующего запроса.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bookmarkStart w:id="8" w:name="P154"/>
      <w:bookmarkEnd w:id="8"/>
      <w:r w:rsidRPr="003F6033">
        <w:rPr>
          <w:rFonts w:ascii="Times New Roman" w:eastAsiaTheme="minorEastAsia" w:hAnsi="Times New Roman"/>
          <w:sz w:val="28"/>
          <w:szCs w:val="28"/>
        </w:rPr>
        <w:t xml:space="preserve">Министерство в ответ на запрос Получателя направляет разъяснение положений объявления о проведении отбора в срок, установленный указанным объявлением, но не позднее одного рабочего дня до дня завершения подачи заявок путем формирования в системе </w:t>
      </w:r>
      <w:r w:rsidR="00EB19FC">
        <w:rPr>
          <w:rFonts w:ascii="Times New Roman" w:eastAsiaTheme="minorEastAsia" w:hAnsi="Times New Roman"/>
          <w:sz w:val="28"/>
          <w:szCs w:val="28"/>
        </w:rPr>
        <w:t>«Электронный бюджет»</w:t>
      </w:r>
      <w:r w:rsidRPr="003F6033">
        <w:rPr>
          <w:rFonts w:ascii="Times New Roman" w:eastAsiaTheme="minorEastAsia" w:hAnsi="Times New Roman"/>
          <w:sz w:val="28"/>
          <w:szCs w:val="28"/>
        </w:rPr>
        <w:t xml:space="preserve"> соответствующего разъяснения. Представленное Министерством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 xml:space="preserve">Доступ к разъяснению, формируемому в системе </w:t>
      </w:r>
      <w:r w:rsidR="00EB19FC">
        <w:rPr>
          <w:rFonts w:ascii="Times New Roman" w:eastAsiaTheme="minorEastAsia" w:hAnsi="Times New Roman"/>
          <w:sz w:val="28"/>
          <w:szCs w:val="28"/>
        </w:rPr>
        <w:t>«Электронный бюджет»</w:t>
      </w:r>
      <w:r w:rsidRPr="003F6033">
        <w:rPr>
          <w:rFonts w:ascii="Times New Roman" w:eastAsiaTheme="minorEastAsia" w:hAnsi="Times New Roman"/>
          <w:sz w:val="28"/>
          <w:szCs w:val="28"/>
        </w:rPr>
        <w:t xml:space="preserve"> в соответствии с </w:t>
      </w:r>
      <w:hyperlink w:anchor="P154">
        <w:r w:rsidRPr="003F6033">
          <w:rPr>
            <w:rFonts w:ascii="Times New Roman" w:eastAsiaTheme="minorEastAsia" w:hAnsi="Times New Roman"/>
            <w:sz w:val="28"/>
            <w:szCs w:val="28"/>
          </w:rPr>
          <w:t>абзацем вторым</w:t>
        </w:r>
      </w:hyperlink>
      <w:r w:rsidRPr="003F6033">
        <w:rPr>
          <w:rFonts w:ascii="Times New Roman" w:eastAsiaTheme="minorEastAsia" w:hAnsi="Times New Roman"/>
          <w:sz w:val="28"/>
          <w:szCs w:val="28"/>
        </w:rPr>
        <w:t xml:space="preserve"> настоящего подпункта, предоставляется всем Получателям.</w:t>
      </w:r>
    </w:p>
    <w:p w:rsidR="003F6033" w:rsidRPr="003F6033" w:rsidRDefault="000A087D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2.13. </w:t>
      </w:r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Министерству открывается доступ в системе </w:t>
      </w:r>
      <w:r w:rsidR="00EB19FC">
        <w:rPr>
          <w:rFonts w:ascii="Times New Roman" w:eastAsiaTheme="minorEastAsia" w:hAnsi="Times New Roman"/>
          <w:sz w:val="28"/>
          <w:szCs w:val="28"/>
        </w:rPr>
        <w:t>«Электронный бюджет»</w:t>
      </w:r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 к поданным заявкам для их рассмотрения.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 xml:space="preserve">Протокол вскрытия заявок автоматически формируется на едином портале и подписывается усиленной квалифицированной электронной подписью министра (уполномоченного им лица) в системе </w:t>
      </w:r>
      <w:r w:rsidR="00EB19FC">
        <w:rPr>
          <w:rFonts w:ascii="Times New Roman" w:eastAsiaTheme="minorEastAsia" w:hAnsi="Times New Roman"/>
          <w:sz w:val="28"/>
          <w:szCs w:val="28"/>
        </w:rPr>
        <w:t>«Электронный бюджет»</w:t>
      </w:r>
      <w:r w:rsidRPr="003F6033">
        <w:rPr>
          <w:rFonts w:ascii="Times New Roman" w:eastAsiaTheme="minorEastAsia" w:hAnsi="Times New Roman"/>
          <w:sz w:val="28"/>
          <w:szCs w:val="28"/>
        </w:rPr>
        <w:t>, а также размещается на едином портале не позднее рабочего дня, следующего за днем его подписания.</w:t>
      </w:r>
    </w:p>
    <w:p w:rsidR="003F6033" w:rsidRPr="003F6033" w:rsidRDefault="000A087D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bookmarkStart w:id="9" w:name="P158"/>
      <w:bookmarkEnd w:id="9"/>
      <w:r>
        <w:rPr>
          <w:rFonts w:ascii="Times New Roman" w:eastAsiaTheme="minorEastAsia" w:hAnsi="Times New Roman"/>
          <w:sz w:val="28"/>
          <w:szCs w:val="28"/>
        </w:rPr>
        <w:t>2.14. </w:t>
      </w:r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Министерство со дня получения доступа к заявкам в системе </w:t>
      </w:r>
      <w:r w:rsidR="00EB19FC">
        <w:rPr>
          <w:rFonts w:ascii="Times New Roman" w:eastAsiaTheme="minorEastAsia" w:hAnsi="Times New Roman"/>
          <w:sz w:val="28"/>
          <w:szCs w:val="28"/>
        </w:rPr>
        <w:t>«Электронный бюджет»</w:t>
      </w:r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 в течение срока, указанного в объявлении о проведении отбора, рассматривает представленные заявки и документы, проверяет их на предмет соответствия установленным в объявлении о проведении отбора условиям, требованиям, категории отбора, признает заявки надлежащими либо отклоняет их.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Заявки признаются надлежащими, если они соответствуют условиям и требованиям, указанным в объявлении о проведении отбора, и отсутствуют основания для отклонения заявок.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lastRenderedPageBreak/>
        <w:t>Заявки отклоняются в случае наличия следующих оснований для отклонения заявок: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 xml:space="preserve">- несоответствие Получателя требованиям, установленным в </w:t>
      </w:r>
      <w:hyperlink w:anchor="P91">
        <w:r w:rsidRPr="003F6033">
          <w:rPr>
            <w:rFonts w:ascii="Times New Roman" w:eastAsiaTheme="minorEastAsia" w:hAnsi="Times New Roman"/>
            <w:sz w:val="28"/>
            <w:szCs w:val="28"/>
          </w:rPr>
          <w:t>пункте 2.4</w:t>
        </w:r>
      </w:hyperlink>
      <w:r w:rsidRPr="003F6033">
        <w:rPr>
          <w:rFonts w:ascii="Times New Roman" w:eastAsiaTheme="minorEastAsia" w:hAnsi="Times New Roman"/>
          <w:sz w:val="28"/>
          <w:szCs w:val="28"/>
        </w:rPr>
        <w:t xml:space="preserve"> настоящего Порядка;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 xml:space="preserve">- несоответствие Получателя категории отбора, указанной в </w:t>
      </w:r>
      <w:hyperlink w:anchor="P45">
        <w:r w:rsidRPr="003F6033">
          <w:rPr>
            <w:rFonts w:ascii="Times New Roman" w:eastAsiaTheme="minorEastAsia" w:hAnsi="Times New Roman"/>
            <w:sz w:val="28"/>
            <w:szCs w:val="28"/>
          </w:rPr>
          <w:t>пункте 1.2</w:t>
        </w:r>
      </w:hyperlink>
      <w:r w:rsidRPr="003F6033">
        <w:rPr>
          <w:rFonts w:ascii="Times New Roman" w:eastAsiaTheme="minorEastAsia" w:hAnsi="Times New Roman"/>
          <w:sz w:val="28"/>
          <w:szCs w:val="28"/>
        </w:rPr>
        <w:t xml:space="preserve"> настоящего Порядка;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-</w:t>
      </w:r>
      <w:r w:rsidR="000A087D">
        <w:rPr>
          <w:rFonts w:ascii="Times New Roman" w:eastAsiaTheme="minorEastAsia" w:hAnsi="Times New Roman"/>
          <w:sz w:val="28"/>
          <w:szCs w:val="28"/>
        </w:rPr>
        <w:t> </w:t>
      </w:r>
      <w:r w:rsidRPr="003F6033">
        <w:rPr>
          <w:rFonts w:ascii="Times New Roman" w:eastAsiaTheme="minorEastAsia" w:hAnsi="Times New Roman"/>
          <w:sz w:val="28"/>
          <w:szCs w:val="28"/>
        </w:rPr>
        <w:t xml:space="preserve">непредставление (представление не в полном объеме) документов, указанных в </w:t>
      </w:r>
      <w:hyperlink w:anchor="P108">
        <w:r w:rsidRPr="003F6033">
          <w:rPr>
            <w:rFonts w:ascii="Times New Roman" w:eastAsiaTheme="minorEastAsia" w:hAnsi="Times New Roman"/>
            <w:sz w:val="28"/>
            <w:szCs w:val="28"/>
          </w:rPr>
          <w:t>пункте 2.5</w:t>
        </w:r>
      </w:hyperlink>
      <w:r w:rsidRPr="003F6033">
        <w:rPr>
          <w:rFonts w:ascii="Times New Roman" w:eastAsiaTheme="minorEastAsia" w:hAnsi="Times New Roman"/>
          <w:sz w:val="28"/>
          <w:szCs w:val="28"/>
        </w:rPr>
        <w:t xml:space="preserve"> настоящего Порядка;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-</w:t>
      </w:r>
      <w:r w:rsidR="000A087D">
        <w:rPr>
          <w:rFonts w:ascii="Times New Roman" w:eastAsiaTheme="minorEastAsia" w:hAnsi="Times New Roman"/>
          <w:sz w:val="28"/>
          <w:szCs w:val="28"/>
        </w:rPr>
        <w:t> </w:t>
      </w:r>
      <w:r w:rsidRPr="003F6033">
        <w:rPr>
          <w:rFonts w:ascii="Times New Roman" w:eastAsiaTheme="minorEastAsia" w:hAnsi="Times New Roman"/>
          <w:sz w:val="28"/>
          <w:szCs w:val="28"/>
        </w:rPr>
        <w:t>несоответствие представленной Получателем заявки и (или) документов требованиям, установленным в объявлении о проведении отбора;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-</w:t>
      </w:r>
      <w:r w:rsidR="000A087D">
        <w:rPr>
          <w:rFonts w:ascii="Times New Roman" w:eastAsiaTheme="minorEastAsia" w:hAnsi="Times New Roman"/>
          <w:sz w:val="28"/>
          <w:szCs w:val="28"/>
        </w:rPr>
        <w:t> </w:t>
      </w:r>
      <w:r w:rsidRPr="003F6033">
        <w:rPr>
          <w:rFonts w:ascii="Times New Roman" w:eastAsiaTheme="minorEastAsia" w:hAnsi="Times New Roman"/>
          <w:sz w:val="28"/>
          <w:szCs w:val="28"/>
        </w:rPr>
        <w:t xml:space="preserve">недостоверность информации, содержащейся в документах, представленных Получателем в целях подтверждения его соответствия требованиям, установленным в </w:t>
      </w:r>
      <w:hyperlink w:anchor="P91">
        <w:r w:rsidRPr="003F6033">
          <w:rPr>
            <w:rFonts w:ascii="Times New Roman" w:eastAsiaTheme="minorEastAsia" w:hAnsi="Times New Roman"/>
            <w:sz w:val="28"/>
            <w:szCs w:val="28"/>
          </w:rPr>
          <w:t>пункте 2.4</w:t>
        </w:r>
      </w:hyperlink>
      <w:r w:rsidRPr="003F6033">
        <w:rPr>
          <w:rFonts w:ascii="Times New Roman" w:eastAsiaTheme="minorEastAsia" w:hAnsi="Times New Roman"/>
          <w:sz w:val="28"/>
          <w:szCs w:val="28"/>
        </w:rPr>
        <w:t xml:space="preserve"> настоящего Порядка;</w:t>
      </w:r>
    </w:p>
    <w:p w:rsidR="003F6033" w:rsidRPr="003F6033" w:rsidRDefault="000A087D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- </w:t>
      </w:r>
      <w:r w:rsidR="003F6033" w:rsidRPr="003F6033">
        <w:rPr>
          <w:rFonts w:ascii="Times New Roman" w:eastAsiaTheme="minorEastAsia" w:hAnsi="Times New Roman"/>
          <w:sz w:val="28"/>
          <w:szCs w:val="28"/>
        </w:rPr>
        <w:t>подача Получателем заявки после даты и (или) времени, определенных для подачи заявок в объявлении о проведении отбора.</w:t>
      </w:r>
    </w:p>
    <w:p w:rsidR="003F6033" w:rsidRPr="003F6033" w:rsidRDefault="000A087D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2.15. </w:t>
      </w:r>
      <w:r w:rsidR="003F6033" w:rsidRPr="003F6033">
        <w:rPr>
          <w:rFonts w:ascii="Times New Roman" w:eastAsiaTheme="minorEastAsia" w:hAnsi="Times New Roman"/>
          <w:sz w:val="28"/>
          <w:szCs w:val="28"/>
        </w:rPr>
        <w:t>Заявки, признанные надлежащими, ранжируются Министерством исходя из очередности поступления заявок.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 xml:space="preserve">Победителями отбора признаются Получатели, включенные в рейтинг, </w:t>
      </w:r>
      <w:r w:rsidRPr="000A087D">
        <w:rPr>
          <w:rFonts w:ascii="Times New Roman" w:eastAsiaTheme="minorEastAsia" w:hAnsi="Times New Roman"/>
          <w:spacing w:val="-4"/>
          <w:sz w:val="28"/>
          <w:szCs w:val="28"/>
        </w:rPr>
        <w:t>сформированный Министерством по результатам ранжирования поступивших</w:t>
      </w:r>
      <w:r w:rsidRPr="003F6033">
        <w:rPr>
          <w:rFonts w:ascii="Times New Roman" w:eastAsiaTheme="minorEastAsia" w:hAnsi="Times New Roman"/>
          <w:sz w:val="28"/>
          <w:szCs w:val="28"/>
        </w:rPr>
        <w:t xml:space="preserve"> заявок в пределах объема распределяемой субсидии, указанного в объявлении о проведении отбора.</w:t>
      </w:r>
    </w:p>
    <w:p w:rsidR="003F6033" w:rsidRPr="003F6033" w:rsidRDefault="000A087D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2.16. </w:t>
      </w:r>
      <w:r w:rsidR="003F6033" w:rsidRPr="003F6033">
        <w:rPr>
          <w:rFonts w:ascii="Times New Roman" w:eastAsiaTheme="minorEastAsia" w:hAnsi="Times New Roman"/>
          <w:sz w:val="28"/>
          <w:szCs w:val="28"/>
        </w:rPr>
        <w:t>В целях завершения отбора формируется протокол подведения итогов отбора, включающий информацию о победителях отбора с указанием размера субсидии, предусмотренной им для предоставления.</w:t>
      </w:r>
    </w:p>
    <w:p w:rsidR="003F6033" w:rsidRPr="003F6033" w:rsidRDefault="000A087D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2.17. </w:t>
      </w:r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министра (уполномоченного им лица) в системе </w:t>
      </w:r>
      <w:r w:rsidR="00EB19FC">
        <w:rPr>
          <w:rFonts w:ascii="Times New Roman" w:eastAsiaTheme="minorEastAsia" w:hAnsi="Times New Roman"/>
          <w:sz w:val="28"/>
          <w:szCs w:val="28"/>
        </w:rPr>
        <w:t>«Электронный бюджет»</w:t>
      </w:r>
      <w:r w:rsidR="003F6033" w:rsidRPr="003F6033">
        <w:rPr>
          <w:rFonts w:ascii="Times New Roman" w:eastAsiaTheme="minorEastAsia" w:hAnsi="Times New Roman"/>
          <w:sz w:val="28"/>
          <w:szCs w:val="28"/>
        </w:rPr>
        <w:t>, а также размещается на едином портале не позднее рабочего дня, следующего за днем его подписания.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 xml:space="preserve">Внесение изменений в протокол рассмотрения заявок и протокол подведения итогов отбора осуществляется не позднее 10 календарных дней со дня </w:t>
      </w:r>
      <w:proofErr w:type="gramStart"/>
      <w:r w:rsidRPr="003F6033">
        <w:rPr>
          <w:rFonts w:ascii="Times New Roman" w:eastAsiaTheme="minorEastAsia" w:hAnsi="Times New Roman"/>
          <w:sz w:val="28"/>
          <w:szCs w:val="28"/>
        </w:rPr>
        <w:t>подписания первых версий протокола рассмотрения заявок</w:t>
      </w:r>
      <w:proofErr w:type="gramEnd"/>
      <w:r w:rsidRPr="003F6033">
        <w:rPr>
          <w:rFonts w:ascii="Times New Roman" w:eastAsiaTheme="minorEastAsia" w:hAnsi="Times New Roman"/>
          <w:sz w:val="28"/>
          <w:szCs w:val="28"/>
        </w:rPr>
        <w:t xml:space="preserve"> и протокола подведения итогов отбора путем формирования новых версий указанных протоколов с указанием причин внесения изменений.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2.18. Отбор признается несостоявшимся в следующих случаях: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bookmarkStart w:id="10" w:name="P175"/>
      <w:bookmarkEnd w:id="10"/>
      <w:r w:rsidRPr="003F6033">
        <w:rPr>
          <w:rFonts w:ascii="Times New Roman" w:eastAsiaTheme="minorEastAsia" w:hAnsi="Times New Roman"/>
          <w:sz w:val="28"/>
          <w:szCs w:val="28"/>
        </w:rPr>
        <w:t>- по окончании срока подачи заявок не подано ни одной заявки;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- по результатам рассмотрения заявок отклонены все заявки.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 xml:space="preserve">В случае признания отбора несостоявшимся по основаниям, определенным </w:t>
      </w:r>
      <w:hyperlink w:anchor="P175">
        <w:r w:rsidRPr="003F6033">
          <w:rPr>
            <w:rFonts w:ascii="Times New Roman" w:eastAsiaTheme="minorEastAsia" w:hAnsi="Times New Roman"/>
            <w:sz w:val="28"/>
            <w:szCs w:val="28"/>
          </w:rPr>
          <w:t>абзацами вторым</w:t>
        </w:r>
      </w:hyperlink>
      <w:r w:rsidRPr="003F6033">
        <w:rPr>
          <w:rFonts w:ascii="Times New Roman" w:eastAsiaTheme="minorEastAsia" w:hAnsi="Times New Roman"/>
          <w:sz w:val="28"/>
          <w:szCs w:val="28"/>
        </w:rPr>
        <w:t>, третьим настоящего пункта, Министерство в течение 30 календарных дней, следующих за днем признания отбора несостоявшимся, но не позднее 15 октября текущего календарного года принимает решение о проведении нового отбора.</w:t>
      </w:r>
    </w:p>
    <w:p w:rsidR="003F6033" w:rsidRPr="003F6033" w:rsidRDefault="003F6033" w:rsidP="0061729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>В случае если представлена одна заявка, при этом заявка соответствует требованиям настоящего Порядка, отбор считается состоявшимся.</w:t>
      </w:r>
    </w:p>
    <w:p w:rsidR="003B637A" w:rsidRPr="0049731D" w:rsidRDefault="003B637A" w:rsidP="003B637A">
      <w:pPr>
        <w:widowControl w:val="0"/>
        <w:autoSpaceDE w:val="0"/>
        <w:autoSpaceDN w:val="0"/>
        <w:spacing w:line="226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bookmarkStart w:id="11" w:name="P178"/>
      <w:bookmarkEnd w:id="11"/>
      <w:r>
        <w:rPr>
          <w:rFonts w:ascii="Times New Roman" w:eastAsiaTheme="minorEastAsia" w:hAnsi="Times New Roman"/>
          <w:sz w:val="28"/>
          <w:szCs w:val="28"/>
        </w:rPr>
        <w:lastRenderedPageBreak/>
        <w:t>2.19. </w:t>
      </w:r>
      <w:r w:rsidRPr="0049731D">
        <w:rPr>
          <w:rFonts w:ascii="Times New Roman" w:eastAsiaTheme="minorEastAsia" w:hAnsi="Times New Roman"/>
          <w:sz w:val="28"/>
          <w:szCs w:val="28"/>
        </w:rPr>
        <w:t xml:space="preserve">Размещение Министерством объявления об отмене проведения отбора на едином портале, а также на официальном сайте Министерства в информационно-телекоммуникационной сети «Интернет» допускается не </w:t>
      </w:r>
      <w:proofErr w:type="gramStart"/>
      <w:r w:rsidRPr="0049731D">
        <w:rPr>
          <w:rFonts w:ascii="Times New Roman" w:eastAsiaTheme="minorEastAsia" w:hAnsi="Times New Roman"/>
          <w:sz w:val="28"/>
          <w:szCs w:val="28"/>
        </w:rPr>
        <w:t>позднее</w:t>
      </w:r>
      <w:proofErr w:type="gramEnd"/>
      <w:r w:rsidRPr="0049731D">
        <w:rPr>
          <w:rFonts w:ascii="Times New Roman" w:eastAsiaTheme="minorEastAsia" w:hAnsi="Times New Roman"/>
          <w:sz w:val="28"/>
          <w:szCs w:val="28"/>
        </w:rPr>
        <w:t xml:space="preserve"> чем за один рабочий день до даты окончания срока подачи заявок Получателями.</w:t>
      </w:r>
    </w:p>
    <w:p w:rsidR="003B637A" w:rsidRPr="0049731D" w:rsidRDefault="003B637A" w:rsidP="003B637A">
      <w:pPr>
        <w:widowControl w:val="0"/>
        <w:autoSpaceDE w:val="0"/>
        <w:autoSpaceDN w:val="0"/>
        <w:spacing w:line="226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49731D">
        <w:rPr>
          <w:rFonts w:ascii="Times New Roman" w:eastAsiaTheme="minorEastAsia" w:hAnsi="Times New Roman"/>
          <w:sz w:val="28"/>
          <w:szCs w:val="28"/>
        </w:rPr>
        <w:t>Объявление об отмене отбора Получателей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министра (уполномоченного им лица), размещается на едином портале, а также на официальном сайте Министерства в информационно-телекоммуникационной сети «Интернет» и содержит информацию о причинах отмены отбора Получателей.</w:t>
      </w:r>
    </w:p>
    <w:p w:rsidR="003B637A" w:rsidRPr="0049731D" w:rsidRDefault="003B637A" w:rsidP="003B637A">
      <w:pPr>
        <w:widowControl w:val="0"/>
        <w:autoSpaceDE w:val="0"/>
        <w:autoSpaceDN w:val="0"/>
        <w:spacing w:line="226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49731D">
        <w:rPr>
          <w:rFonts w:ascii="Times New Roman" w:eastAsiaTheme="minorEastAsia" w:hAnsi="Times New Roman"/>
          <w:sz w:val="28"/>
          <w:szCs w:val="28"/>
        </w:rPr>
        <w:t>Получатели, подавшие заявки до момента размещения Министерством объявления об отмене проведения отбора, информируются об отмене проведения отбора Министерством в системе «Электронный бюджет».</w:t>
      </w:r>
    </w:p>
    <w:p w:rsidR="003B637A" w:rsidRPr="0049731D" w:rsidRDefault="003B637A" w:rsidP="003B637A">
      <w:pPr>
        <w:widowControl w:val="0"/>
        <w:autoSpaceDE w:val="0"/>
        <w:autoSpaceDN w:val="0"/>
        <w:spacing w:line="226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49731D">
        <w:rPr>
          <w:rFonts w:ascii="Times New Roman" w:eastAsiaTheme="minorEastAsia" w:hAnsi="Times New Roman"/>
          <w:sz w:val="28"/>
          <w:szCs w:val="28"/>
        </w:rPr>
        <w:t>Отбор считается отмененным со дня размещения объявления о его отмене на едином портале, а также на официальном сайте Министерства в информационно-телекоммуникационной сети «Интернет».</w:t>
      </w:r>
    </w:p>
    <w:p w:rsidR="003B637A" w:rsidRDefault="003B637A" w:rsidP="003B637A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49731D">
        <w:rPr>
          <w:rFonts w:ascii="Times New Roman" w:eastAsiaTheme="minorEastAsia" w:hAnsi="Times New Roman"/>
          <w:sz w:val="28"/>
          <w:szCs w:val="28"/>
        </w:rPr>
        <w:t xml:space="preserve">После окончания </w:t>
      </w:r>
      <w:proofErr w:type="gramStart"/>
      <w:r w:rsidRPr="0049731D">
        <w:rPr>
          <w:rFonts w:ascii="Times New Roman" w:eastAsiaTheme="minorEastAsia" w:hAnsi="Times New Roman"/>
          <w:sz w:val="28"/>
          <w:szCs w:val="28"/>
        </w:rPr>
        <w:t>срока отмены проведения отбора Получателей</w:t>
      </w:r>
      <w:proofErr w:type="gramEnd"/>
      <w:r w:rsidRPr="0049731D">
        <w:rPr>
          <w:rFonts w:ascii="Times New Roman" w:eastAsiaTheme="minorEastAsia" w:hAnsi="Times New Roman"/>
          <w:sz w:val="28"/>
          <w:szCs w:val="28"/>
        </w:rPr>
        <w:t xml:space="preserve"> в соответствии с </w:t>
      </w:r>
      <w:hyperlink w:anchor="Par0" w:history="1">
        <w:r w:rsidRPr="0049731D">
          <w:rPr>
            <w:rFonts w:ascii="Times New Roman" w:eastAsiaTheme="minorEastAsia" w:hAnsi="Times New Roman"/>
            <w:sz w:val="28"/>
            <w:szCs w:val="28"/>
          </w:rPr>
          <w:t>абзацем первым</w:t>
        </w:r>
      </w:hyperlink>
      <w:r w:rsidRPr="0049731D">
        <w:rPr>
          <w:rFonts w:ascii="Times New Roman" w:eastAsiaTheme="minorEastAsia" w:hAnsi="Times New Roman"/>
          <w:sz w:val="28"/>
          <w:szCs w:val="28"/>
        </w:rPr>
        <w:t xml:space="preserve"> настоящего пункта и до заключения Соглашения Министерство может отменить отбор только в случае </w:t>
      </w:r>
      <w:r w:rsidRPr="00EF7055">
        <w:rPr>
          <w:rFonts w:ascii="Times New Roman" w:eastAsiaTheme="minorEastAsia" w:hAnsi="Times New Roman"/>
          <w:spacing w:val="-4"/>
          <w:sz w:val="28"/>
          <w:szCs w:val="28"/>
        </w:rPr>
        <w:t>возникновения обстоятельств непреодолимой силы в соответствии с пунктом 3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49731D">
        <w:rPr>
          <w:rFonts w:ascii="Times New Roman" w:eastAsiaTheme="minorEastAsia" w:hAnsi="Times New Roman"/>
          <w:sz w:val="28"/>
          <w:szCs w:val="28"/>
        </w:rPr>
        <w:t xml:space="preserve"> </w:t>
      </w:r>
      <w:hyperlink r:id="rId40" w:history="1">
        <w:r w:rsidRPr="0049731D">
          <w:rPr>
            <w:rFonts w:ascii="Times New Roman" w:eastAsiaTheme="minorEastAsia" w:hAnsi="Times New Roman"/>
            <w:sz w:val="28"/>
            <w:szCs w:val="28"/>
          </w:rPr>
          <w:t xml:space="preserve"> статьи 401</w:t>
        </w:r>
      </w:hyperlink>
      <w:r w:rsidRPr="0049731D">
        <w:rPr>
          <w:rFonts w:ascii="Times New Roman" w:eastAsiaTheme="minorEastAsia" w:hAnsi="Times New Roman"/>
          <w:sz w:val="28"/>
          <w:szCs w:val="28"/>
        </w:rPr>
        <w:t xml:space="preserve"> Гражданского кодекса Российской Федерации.</w:t>
      </w:r>
    </w:p>
    <w:p w:rsidR="003F6033" w:rsidRPr="003F6033" w:rsidRDefault="000A087D" w:rsidP="003B637A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B637A">
        <w:rPr>
          <w:rFonts w:ascii="Times New Roman" w:eastAsiaTheme="minorEastAsia" w:hAnsi="Times New Roman"/>
          <w:spacing w:val="-4"/>
          <w:sz w:val="28"/>
          <w:szCs w:val="28"/>
        </w:rPr>
        <w:t>2.20. </w:t>
      </w:r>
      <w:proofErr w:type="gramStart"/>
      <w:r w:rsidR="003F6033" w:rsidRPr="003B637A">
        <w:rPr>
          <w:rFonts w:ascii="Times New Roman" w:eastAsiaTheme="minorEastAsia" w:hAnsi="Times New Roman"/>
          <w:spacing w:val="-4"/>
          <w:sz w:val="28"/>
          <w:szCs w:val="28"/>
        </w:rPr>
        <w:t>В случаях наличия по результатам проведения отбора Получателей</w:t>
      </w:r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 остатка лимитов бюджетных обязательств на предоставление субсидии на соответствующий финансовый год, не распределенного между Получателями, увеличения лимитов бюджетных обязательств, отказа Получателей от заключения Соглашения, расторжения Соглашения с Получателем Министерство может принять решение о проведении дополнительного отбора Получателей в соответствии с положениями </w:t>
      </w:r>
      <w:bookmarkStart w:id="12" w:name="_GoBack"/>
      <w:r w:rsidR="003F6033" w:rsidRPr="003B637A">
        <w:rPr>
          <w:rFonts w:ascii="Times New Roman" w:eastAsiaTheme="minorEastAsia" w:hAnsi="Times New Roman"/>
          <w:spacing w:val="-4"/>
          <w:sz w:val="28"/>
          <w:szCs w:val="28"/>
        </w:rPr>
        <w:t>настоящего Порядка, предусмотренными для проведения отбора Получателей.</w:t>
      </w:r>
      <w:bookmarkEnd w:id="12"/>
      <w:proofErr w:type="gramEnd"/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3F6033" w:rsidRPr="003F6033" w:rsidRDefault="003F6033" w:rsidP="00443A9D">
      <w:pPr>
        <w:widowControl w:val="0"/>
        <w:autoSpaceDE w:val="0"/>
        <w:autoSpaceDN w:val="0"/>
        <w:jc w:val="center"/>
        <w:outlineLvl w:val="1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III. Порядок предоставления субсидии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3.1. Субсидия предоставляется Получателю, признанному победителем по итогам отбора.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bookmarkStart w:id="13" w:name="P189"/>
      <w:bookmarkEnd w:id="13"/>
      <w:r w:rsidRPr="003F6033">
        <w:rPr>
          <w:rFonts w:ascii="Times New Roman" w:eastAsiaTheme="minorEastAsia" w:hAnsi="Times New Roman"/>
          <w:sz w:val="28"/>
          <w:szCs w:val="28"/>
        </w:rPr>
        <w:t xml:space="preserve">3.2. Министерство не позднее 10-го рабочего дня, следующего за днем размещения на едином портале протокола подведения итогов отбора, заключает с Получателем Соглашение в системе </w:t>
      </w:r>
      <w:r w:rsidR="00EB19FC">
        <w:rPr>
          <w:rFonts w:ascii="Times New Roman" w:eastAsiaTheme="minorEastAsia" w:hAnsi="Times New Roman"/>
          <w:sz w:val="28"/>
          <w:szCs w:val="28"/>
        </w:rPr>
        <w:t>«Электронный бюджет»</w:t>
      </w:r>
      <w:r w:rsidRPr="003F6033">
        <w:rPr>
          <w:rFonts w:ascii="Times New Roman" w:eastAsiaTheme="minorEastAsia" w:hAnsi="Times New Roman"/>
          <w:sz w:val="28"/>
          <w:szCs w:val="28"/>
        </w:rPr>
        <w:t xml:space="preserve"> (при наличии технической возможности) в соответствии с типовой формой, установленной Министерством финансов Рязанской области для соглашений о предоставлении субсидий из областного бюджета.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 xml:space="preserve">Соглашение включает условие о согласовании новых условий Соглашения или о расторжении Соглашения при </w:t>
      </w:r>
      <w:proofErr w:type="spellStart"/>
      <w:r w:rsidRPr="003F6033">
        <w:rPr>
          <w:rFonts w:ascii="Times New Roman" w:eastAsiaTheme="minorEastAsia" w:hAnsi="Times New Roman"/>
          <w:sz w:val="28"/>
          <w:szCs w:val="28"/>
        </w:rPr>
        <w:t>недостижении</w:t>
      </w:r>
      <w:proofErr w:type="spellEnd"/>
      <w:r w:rsidRPr="003F6033">
        <w:rPr>
          <w:rFonts w:ascii="Times New Roman" w:eastAsiaTheme="minorEastAsia" w:hAnsi="Times New Roman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</w:t>
      </w:r>
      <w:r w:rsidRPr="003F6033">
        <w:rPr>
          <w:rFonts w:ascii="Times New Roman" w:eastAsiaTheme="minorEastAsia" w:hAnsi="Times New Roman"/>
          <w:sz w:val="28"/>
          <w:szCs w:val="28"/>
        </w:rPr>
        <w:lastRenderedPageBreak/>
        <w:t>предоставления субсидии в размере, определенном в Соглашении.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При реорганизации Получателя,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3F6033">
        <w:rPr>
          <w:rFonts w:ascii="Times New Roman" w:eastAsiaTheme="minorEastAsia" w:hAnsi="Times New Roman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 (за исключением случая, указанного в </w:t>
      </w:r>
      <w:hyperlink w:anchor="P194">
        <w:r w:rsidRPr="003F6033">
          <w:rPr>
            <w:rFonts w:ascii="Times New Roman" w:eastAsiaTheme="minorEastAsia" w:hAnsi="Times New Roman"/>
            <w:sz w:val="28"/>
            <w:szCs w:val="28"/>
          </w:rPr>
          <w:t>абзаце шестом</w:t>
        </w:r>
      </w:hyperlink>
      <w:r w:rsidRPr="003F6033">
        <w:rPr>
          <w:rFonts w:ascii="Times New Roman" w:eastAsiaTheme="minorEastAsia" w:hAnsi="Times New Roman"/>
          <w:sz w:val="28"/>
          <w:szCs w:val="28"/>
        </w:rPr>
        <w:t xml:space="preserve"> настоящего пункта),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</w:t>
      </w:r>
      <w:r w:rsidR="00443A9D">
        <w:rPr>
          <w:rFonts w:ascii="Times New Roman" w:eastAsiaTheme="minorEastAsia" w:hAnsi="Times New Roman"/>
          <w:sz w:val="28"/>
          <w:szCs w:val="28"/>
        </w:rPr>
        <w:br/>
      </w:r>
      <w:r w:rsidRPr="003F6033">
        <w:rPr>
          <w:rFonts w:ascii="Times New Roman" w:eastAsiaTheme="minorEastAsia" w:hAnsi="Times New Roman"/>
          <w:sz w:val="28"/>
          <w:szCs w:val="28"/>
        </w:rPr>
        <w:t xml:space="preserve">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41">
        <w:r w:rsidRPr="003F6033">
          <w:rPr>
            <w:rFonts w:ascii="Times New Roman" w:eastAsiaTheme="minorEastAsia" w:hAnsi="Times New Roman"/>
            <w:sz w:val="28"/>
            <w:szCs w:val="28"/>
          </w:rPr>
          <w:t>абзацем вторым пункта 5 статьи 23</w:t>
        </w:r>
      </w:hyperlink>
      <w:r w:rsidRPr="003F6033">
        <w:rPr>
          <w:rFonts w:ascii="Times New Roman" w:eastAsiaTheme="minorEastAsia" w:hAnsi="Times New Roman"/>
          <w:sz w:val="28"/>
          <w:szCs w:val="28"/>
        </w:rPr>
        <w:t xml:space="preserve"> Гражданского кодекса</w:t>
      </w:r>
      <w:proofErr w:type="gramEnd"/>
      <w:r w:rsidRPr="003F6033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gramStart"/>
      <w:r w:rsidRPr="003F6033">
        <w:rPr>
          <w:rFonts w:ascii="Times New Roman" w:eastAsiaTheme="minorEastAsia" w:hAnsi="Times New Roman"/>
          <w:sz w:val="28"/>
          <w:szCs w:val="28"/>
        </w:rPr>
        <w:t>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proofErr w:type="gramEnd"/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3F6033">
        <w:rPr>
          <w:rFonts w:ascii="Times New Roman" w:eastAsiaTheme="minorEastAsia" w:hAnsi="Times New Roman"/>
          <w:sz w:val="28"/>
          <w:szCs w:val="28"/>
        </w:rPr>
        <w:t xml:space="preserve">При прекращении деятельности Получателя,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42">
        <w:r w:rsidRPr="003F6033">
          <w:rPr>
            <w:rFonts w:ascii="Times New Roman" w:eastAsiaTheme="minorEastAsia" w:hAnsi="Times New Roman"/>
            <w:sz w:val="28"/>
            <w:szCs w:val="28"/>
          </w:rPr>
          <w:t>абзацем вторым пункта 5 статьи 23</w:t>
        </w:r>
      </w:hyperlink>
      <w:r w:rsidRPr="003F6033">
        <w:rPr>
          <w:rFonts w:ascii="Times New Roman" w:eastAsiaTheme="minorEastAsia" w:hAnsi="Times New Roman"/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43">
        <w:r w:rsidRPr="003F6033">
          <w:rPr>
            <w:rFonts w:ascii="Times New Roman" w:eastAsiaTheme="minorEastAsia" w:hAnsi="Times New Roman"/>
            <w:sz w:val="28"/>
            <w:szCs w:val="28"/>
          </w:rPr>
          <w:t>статьей 18</w:t>
        </w:r>
      </w:hyperlink>
      <w:r w:rsidRPr="003F6033">
        <w:rPr>
          <w:rFonts w:ascii="Times New Roman" w:eastAsiaTheme="minorEastAsia" w:hAnsi="Times New Roman"/>
          <w:sz w:val="28"/>
          <w:szCs w:val="28"/>
        </w:rPr>
        <w:t xml:space="preserve">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</w:t>
      </w:r>
      <w:proofErr w:type="gramEnd"/>
      <w:r w:rsidRPr="003F6033">
        <w:rPr>
          <w:rFonts w:ascii="Times New Roman" w:eastAsiaTheme="minorEastAsia" w:hAnsi="Times New Roman"/>
          <w:sz w:val="28"/>
          <w:szCs w:val="28"/>
        </w:rPr>
        <w:t xml:space="preserve"> с указанием стороны в Соглашении иного лица, являющегося правопреемником.</w:t>
      </w:r>
    </w:p>
    <w:p w:rsidR="003F6033" w:rsidRPr="003F6033" w:rsidRDefault="003F6033" w:rsidP="0061729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4" w:name="P194"/>
      <w:bookmarkEnd w:id="14"/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>3.3.</w:t>
      </w:r>
      <w:bookmarkStart w:id="15" w:name="P197"/>
      <w:bookmarkEnd w:id="15"/>
      <w:r w:rsidR="00443A9D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Министерство отказывается от заключения Соглашения с Получателем в случае несоответствия Получателя требованиям, указанным в </w:t>
      </w:r>
      <w:hyperlink r:id="rId44" w:history="1">
        <w:r w:rsidRPr="003F6033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подпункте 1 пункта 2.4</w:t>
        </w:r>
      </w:hyperlink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Порядка.</w:t>
      </w:r>
    </w:p>
    <w:p w:rsidR="003F6033" w:rsidRPr="003F6033" w:rsidRDefault="00443A9D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3.4. </w:t>
      </w:r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Получатель признается уклонившимся от заключения Соглашения и ему отказывается в предоставлении субсидии, если в течение срока, указанного в </w:t>
      </w:r>
      <w:hyperlink w:anchor="P189">
        <w:r w:rsidR="003F6033" w:rsidRPr="003F6033">
          <w:rPr>
            <w:rFonts w:ascii="Times New Roman" w:eastAsiaTheme="minorEastAsia" w:hAnsi="Times New Roman"/>
            <w:sz w:val="28"/>
            <w:szCs w:val="28"/>
          </w:rPr>
          <w:t>пункте 3.2</w:t>
        </w:r>
      </w:hyperlink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 настоящего Порядка, он не подписал усиленной квалифицированной электронной подписью Соглашение (по любым причинам) и не направил в Министерство возражение по Соглашению путем формирования в системе </w:t>
      </w:r>
      <w:r w:rsidR="00EB19FC">
        <w:rPr>
          <w:rFonts w:ascii="Times New Roman" w:eastAsiaTheme="minorEastAsia" w:hAnsi="Times New Roman"/>
          <w:sz w:val="28"/>
          <w:szCs w:val="28"/>
        </w:rPr>
        <w:t>«Электронный бюджет»</w:t>
      </w:r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 соответствующего возражения.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3.5.</w:t>
      </w:r>
      <w:r w:rsidR="00443A9D">
        <w:rPr>
          <w:rFonts w:ascii="Times New Roman" w:eastAsiaTheme="minorEastAsia" w:hAnsi="Times New Roman"/>
          <w:sz w:val="28"/>
          <w:szCs w:val="28"/>
        </w:rPr>
        <w:t> </w:t>
      </w:r>
      <w:r w:rsidRPr="003F6033">
        <w:rPr>
          <w:rFonts w:ascii="Times New Roman" w:eastAsiaTheme="minorEastAsia" w:hAnsi="Times New Roman"/>
          <w:sz w:val="28"/>
          <w:szCs w:val="28"/>
        </w:rPr>
        <w:t xml:space="preserve">Министерство перечисляет субсидию на расчетный или корреспондентский счет, открытый Получателем в учреждении Центрального банка Российской Федерации или в кредитной организации, не позднее 10-го рабочего дня, следующего за днем принятия решения о </w:t>
      </w:r>
      <w:r w:rsidRPr="003F6033">
        <w:rPr>
          <w:rFonts w:ascii="Times New Roman" w:eastAsiaTheme="minorEastAsia" w:hAnsi="Times New Roman"/>
          <w:sz w:val="28"/>
          <w:szCs w:val="28"/>
        </w:rPr>
        <w:lastRenderedPageBreak/>
        <w:t>предоставлении субсидии.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Днем (датой) принятия решения о предоставлении субсидии является день размещения на едином портале протокола подведения итогов отбора.</w:t>
      </w:r>
    </w:p>
    <w:p w:rsidR="003F6033" w:rsidRPr="003F6033" w:rsidRDefault="003F6033" w:rsidP="0061729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6" w:name="P201"/>
      <w:bookmarkEnd w:id="16"/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3.6. Результат предоставления субсидии </w:t>
      </w:r>
      <w:r w:rsidR="001C27CA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приобретено и (или) оплачен первоначальный взнос по договору финансовой аренды (лизинга) сельскохозяйственной и (или) специализированной техники (единиц).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443A9D">
        <w:rPr>
          <w:rFonts w:ascii="Times New Roman" w:eastAsiaTheme="minorEastAsia" w:hAnsi="Times New Roman"/>
          <w:spacing w:val="-4"/>
          <w:sz w:val="28"/>
          <w:szCs w:val="28"/>
        </w:rPr>
        <w:t>Точная дата завершения и конечные значения результата предоставления</w:t>
      </w:r>
      <w:r w:rsidRPr="003F6033">
        <w:rPr>
          <w:rFonts w:ascii="Times New Roman" w:eastAsiaTheme="minorEastAsia" w:hAnsi="Times New Roman"/>
          <w:sz w:val="28"/>
          <w:szCs w:val="28"/>
        </w:rPr>
        <w:t xml:space="preserve"> субсидии устанавливаются в Соглашении.</w:t>
      </w:r>
    </w:p>
    <w:p w:rsidR="003F6033" w:rsidRPr="003F6033" w:rsidRDefault="003F6033" w:rsidP="0061729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>3.7</w:t>
      </w:r>
      <w:r w:rsidR="001C27CA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Размер субсидии, предоставляемой Получателю:</w:t>
      </w:r>
    </w:p>
    <w:p w:rsidR="003F6033" w:rsidRPr="003F6033" w:rsidRDefault="00443A9D" w:rsidP="0061729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1) </w:t>
      </w:r>
      <w:r w:rsidR="003F6033" w:rsidRPr="003F6033">
        <w:rPr>
          <w:rFonts w:ascii="Times New Roman" w:eastAsiaTheme="minorHAnsi" w:hAnsi="Times New Roman"/>
          <w:sz w:val="28"/>
          <w:szCs w:val="28"/>
          <w:lang w:eastAsia="en-US"/>
        </w:rPr>
        <w:t>в случае приобретения сельскохозяйственной и (</w:t>
      </w:r>
      <w:r w:rsidR="001C27CA">
        <w:rPr>
          <w:rFonts w:ascii="Times New Roman" w:eastAsiaTheme="minorHAnsi" w:hAnsi="Times New Roman"/>
          <w:sz w:val="28"/>
          <w:szCs w:val="28"/>
          <w:lang w:eastAsia="en-US"/>
        </w:rPr>
        <w:t>или) специализированной техники</w:t>
      </w:r>
      <w:r w:rsidR="003F6033"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 определятся по формуле:</w:t>
      </w:r>
    </w:p>
    <w:p w:rsidR="003F6033" w:rsidRPr="00443A9D" w:rsidRDefault="003F6033" w:rsidP="0061729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3F6033" w:rsidRPr="003F6033" w:rsidRDefault="003F6033" w:rsidP="00443A9D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>Р = С x</w:t>
      </w:r>
      <w:proofErr w:type="gramStart"/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 Т</w:t>
      </w:r>
      <w:proofErr w:type="gramEnd"/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>,</w:t>
      </w:r>
    </w:p>
    <w:p w:rsidR="003F6033" w:rsidRPr="00443A9D" w:rsidRDefault="003F6033" w:rsidP="0061729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3F6033" w:rsidRPr="003F6033" w:rsidRDefault="003F6033" w:rsidP="0061729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>где:</w:t>
      </w:r>
    </w:p>
    <w:p w:rsidR="003F6033" w:rsidRPr="003F6033" w:rsidRDefault="003F6033" w:rsidP="0061729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End"/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 - размер субсидии, рублей;</w:t>
      </w:r>
    </w:p>
    <w:p w:rsidR="003F6033" w:rsidRPr="003F6033" w:rsidRDefault="003F6033" w:rsidP="0061729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proofErr w:type="gramEnd"/>
      <w:r w:rsidR="00443A9D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443A9D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>ставка субсидии 20% от суммы фактически понесенных затрат на приобретение сельскохозяйственной и (или) специализированной техники;</w:t>
      </w:r>
    </w:p>
    <w:p w:rsidR="003F6033" w:rsidRPr="003F6033" w:rsidRDefault="003F6033" w:rsidP="0061729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="00443A9D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443A9D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>стоимость сельскохозяйственной и (или) специализированной техники, рублей;</w:t>
      </w:r>
    </w:p>
    <w:p w:rsidR="003F6033" w:rsidRPr="003F6033" w:rsidRDefault="00443A9D" w:rsidP="0061729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2) </w:t>
      </w:r>
      <w:r w:rsidR="003F6033" w:rsidRPr="003F6033">
        <w:rPr>
          <w:rFonts w:ascii="Times New Roman" w:eastAsiaTheme="minorHAnsi" w:hAnsi="Times New Roman"/>
          <w:sz w:val="28"/>
          <w:szCs w:val="28"/>
          <w:lang w:eastAsia="en-US"/>
        </w:rPr>
        <w:t>в случае оплаты первоначального взноса по договору финансовой аренды (лизингу) определятся по формуле:</w:t>
      </w:r>
    </w:p>
    <w:p w:rsidR="003F6033" w:rsidRPr="001C27CA" w:rsidRDefault="003F6033" w:rsidP="0061729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3F6033" w:rsidRPr="003F6033" w:rsidRDefault="003F6033" w:rsidP="00443A9D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Pr="003F6033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в</w:t>
      </w:r>
      <w:proofErr w:type="spellEnd"/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 = </w:t>
      </w:r>
      <w:proofErr w:type="spellStart"/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Pr="003F6033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в</w:t>
      </w:r>
      <w:proofErr w:type="spellEnd"/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>,</w:t>
      </w:r>
    </w:p>
    <w:p w:rsidR="003F6033" w:rsidRPr="001C27CA" w:rsidRDefault="003F6033" w:rsidP="0061729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3F6033" w:rsidRPr="003F6033" w:rsidRDefault="003F6033" w:rsidP="0061729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>где:</w:t>
      </w:r>
    </w:p>
    <w:p w:rsidR="003F6033" w:rsidRPr="003F6033" w:rsidRDefault="003F6033" w:rsidP="0061729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Pr="003F6033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в</w:t>
      </w:r>
      <w:proofErr w:type="spellEnd"/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 - размер субсидии, рублей;</w:t>
      </w:r>
    </w:p>
    <w:p w:rsidR="003F6033" w:rsidRPr="003F6033" w:rsidRDefault="003F6033" w:rsidP="0061729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Pr="003F6033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в</w:t>
      </w:r>
      <w:proofErr w:type="spellEnd"/>
      <w:r w:rsidR="00443A9D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443A9D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>размер первоначального взноса по договору финансовой аренды (лизинга) сельскохозяйственной и (или) специализированной техники.</w:t>
      </w:r>
    </w:p>
    <w:p w:rsidR="003F6033" w:rsidRPr="003F6033" w:rsidRDefault="003F6033" w:rsidP="0061729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>Размер субсидии не может превышать 20% от суммы договора финансовой аренды (лизинга) сельскохозяйственной и (или) специализированной техники</w:t>
      </w:r>
      <w:r w:rsidR="001C27CA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3F6033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предусмотренной к субсидированию.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3F6033" w:rsidRPr="003F6033" w:rsidRDefault="003F6033" w:rsidP="00443A9D">
      <w:pPr>
        <w:widowControl w:val="0"/>
        <w:autoSpaceDE w:val="0"/>
        <w:autoSpaceDN w:val="0"/>
        <w:jc w:val="center"/>
        <w:outlineLvl w:val="1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IV. Требования к отчетности, осуществлению контроля</w:t>
      </w:r>
    </w:p>
    <w:p w:rsidR="003F6033" w:rsidRPr="003F6033" w:rsidRDefault="003F6033" w:rsidP="00443A9D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(мониторинга) за соблюдением условий и порядка</w:t>
      </w:r>
    </w:p>
    <w:p w:rsidR="003F6033" w:rsidRPr="003F6033" w:rsidRDefault="003F6033" w:rsidP="00443A9D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предоставления субсидии и ответственность за их нарушение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4.1.</w:t>
      </w:r>
      <w:r w:rsidR="00443A9D">
        <w:rPr>
          <w:rFonts w:ascii="Times New Roman" w:eastAsiaTheme="minorEastAsia" w:hAnsi="Times New Roman"/>
          <w:sz w:val="28"/>
          <w:szCs w:val="28"/>
        </w:rPr>
        <w:t> </w:t>
      </w:r>
      <w:r w:rsidRPr="003F6033">
        <w:rPr>
          <w:rFonts w:ascii="Times New Roman" w:eastAsiaTheme="minorEastAsia" w:hAnsi="Times New Roman"/>
          <w:sz w:val="28"/>
          <w:szCs w:val="28"/>
        </w:rPr>
        <w:t xml:space="preserve">Получатель представляет в Министерство отчет о достижении значения результата предоставления субсидии в подсистеме бюджетного планирования системы </w:t>
      </w:r>
      <w:r w:rsidR="00EB19FC">
        <w:rPr>
          <w:rFonts w:ascii="Times New Roman" w:eastAsiaTheme="minorEastAsia" w:hAnsi="Times New Roman"/>
          <w:sz w:val="28"/>
          <w:szCs w:val="28"/>
        </w:rPr>
        <w:t>«Электронный бюджет»</w:t>
      </w:r>
      <w:r w:rsidRPr="003F6033">
        <w:rPr>
          <w:rFonts w:ascii="Times New Roman" w:eastAsiaTheme="minorEastAsia" w:hAnsi="Times New Roman"/>
          <w:sz w:val="28"/>
          <w:szCs w:val="28"/>
        </w:rPr>
        <w:t xml:space="preserve"> (далее </w:t>
      </w:r>
      <w:r w:rsidR="000A087D">
        <w:rPr>
          <w:rFonts w:ascii="Times New Roman" w:eastAsiaTheme="minorEastAsia" w:hAnsi="Times New Roman"/>
          <w:sz w:val="28"/>
          <w:szCs w:val="28"/>
        </w:rPr>
        <w:t>–</w:t>
      </w:r>
      <w:r w:rsidRPr="003F6033">
        <w:rPr>
          <w:rFonts w:ascii="Times New Roman" w:eastAsiaTheme="minorEastAsia" w:hAnsi="Times New Roman"/>
          <w:sz w:val="28"/>
          <w:szCs w:val="28"/>
        </w:rPr>
        <w:t xml:space="preserve"> отчет) до 20 января года, следующего за годом, в котором была предоставлена субсидия, по форме, установленной Соглашением.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 xml:space="preserve">Министерство осуществляет проверку и принятие отчета в рамках и в сроки проведения проверки в соответствии с </w:t>
      </w:r>
      <w:hyperlink w:anchor="P219">
        <w:r w:rsidRPr="003F6033">
          <w:rPr>
            <w:rFonts w:ascii="Times New Roman" w:eastAsiaTheme="minorEastAsia" w:hAnsi="Times New Roman"/>
            <w:sz w:val="28"/>
            <w:szCs w:val="28"/>
          </w:rPr>
          <w:t>пунктом 4.2</w:t>
        </w:r>
      </w:hyperlink>
      <w:r w:rsidRPr="003F6033">
        <w:rPr>
          <w:rFonts w:ascii="Times New Roman" w:eastAsiaTheme="minorEastAsia" w:hAnsi="Times New Roman"/>
          <w:sz w:val="28"/>
          <w:szCs w:val="28"/>
        </w:rPr>
        <w:t xml:space="preserve"> настоящего Порядка.</w:t>
      </w:r>
    </w:p>
    <w:p w:rsidR="003F6033" w:rsidRPr="003F6033" w:rsidRDefault="00443A9D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bookmarkStart w:id="17" w:name="P219"/>
      <w:bookmarkEnd w:id="17"/>
      <w:r>
        <w:rPr>
          <w:rFonts w:ascii="Times New Roman" w:eastAsiaTheme="minorEastAsia" w:hAnsi="Times New Roman"/>
          <w:sz w:val="28"/>
          <w:szCs w:val="28"/>
        </w:rPr>
        <w:t>4.2. </w:t>
      </w:r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Проверка достижения Получателем значения результата </w:t>
      </w:r>
      <w:r w:rsidR="003F6033" w:rsidRPr="003F6033">
        <w:rPr>
          <w:rFonts w:ascii="Times New Roman" w:eastAsiaTheme="minorEastAsia" w:hAnsi="Times New Roman"/>
          <w:sz w:val="28"/>
          <w:szCs w:val="28"/>
        </w:rPr>
        <w:lastRenderedPageBreak/>
        <w:t>предоставления субсидии проводится на основании отчета.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Для проведения проверки в срок до 25 января года, следующего за годом предоставления субсидии, Министерство издает правовой акт, в котором указываются: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даты начала и окончания проверки;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цель и предмет проведения проверки;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наименование Получателя;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перечень должностных лиц Министерства, участвующих в проведении проверки.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Результаты проведенной проверки отражаются в акте о проведении проверки, составленном по форме, утверждаемой Министерством, в течение 5 рабочих дней, следующих за днем окончания проведения проверки.</w:t>
      </w:r>
    </w:p>
    <w:p w:rsidR="003F6033" w:rsidRPr="003F6033" w:rsidRDefault="00443A9D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bookmarkStart w:id="18" w:name="P226"/>
      <w:bookmarkEnd w:id="18"/>
      <w:r>
        <w:rPr>
          <w:rFonts w:ascii="Times New Roman" w:eastAsiaTheme="minorEastAsia" w:hAnsi="Times New Roman"/>
          <w:sz w:val="28"/>
          <w:szCs w:val="28"/>
        </w:rPr>
        <w:t>4.3. </w:t>
      </w:r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В случае установления Министерством по результатам проверки факта </w:t>
      </w:r>
      <w:proofErr w:type="spellStart"/>
      <w:r w:rsidR="003F6033" w:rsidRPr="003F6033">
        <w:rPr>
          <w:rFonts w:ascii="Times New Roman" w:eastAsiaTheme="minorEastAsia" w:hAnsi="Times New Roman"/>
          <w:sz w:val="28"/>
          <w:szCs w:val="28"/>
        </w:rPr>
        <w:t>недостижения</w:t>
      </w:r>
      <w:proofErr w:type="spellEnd"/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 Получателем значения результата предоставления субсидии, установленного Соглашением, Министерство направляет Получателю требование о возврате субсидий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требования.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Размер возврата субсидии определяется по формуле:</w:t>
      </w:r>
    </w:p>
    <w:p w:rsidR="003F6033" w:rsidRPr="00443A9D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16"/>
          <w:szCs w:val="16"/>
        </w:rPr>
      </w:pPr>
    </w:p>
    <w:p w:rsidR="003F6033" w:rsidRPr="003F6033" w:rsidRDefault="003F6033" w:rsidP="00443A9D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proofErr w:type="spellStart"/>
      <w:r w:rsidRPr="003F6033">
        <w:rPr>
          <w:rFonts w:ascii="Times New Roman" w:eastAsiaTheme="minorEastAsia" w:hAnsi="Times New Roman"/>
          <w:sz w:val="28"/>
          <w:szCs w:val="28"/>
        </w:rPr>
        <w:t>С</w:t>
      </w:r>
      <w:r w:rsidRPr="003F6033">
        <w:rPr>
          <w:rFonts w:ascii="Times New Roman" w:eastAsiaTheme="minorEastAsia" w:hAnsi="Times New Roman"/>
          <w:sz w:val="28"/>
          <w:szCs w:val="28"/>
          <w:vertAlign w:val="subscript"/>
        </w:rPr>
        <w:t>возврата</w:t>
      </w:r>
      <w:proofErr w:type="spellEnd"/>
      <w:r w:rsidRPr="003F6033">
        <w:rPr>
          <w:rFonts w:ascii="Times New Roman" w:eastAsiaTheme="minorEastAsia" w:hAnsi="Times New Roman"/>
          <w:sz w:val="28"/>
          <w:szCs w:val="28"/>
        </w:rPr>
        <w:t xml:space="preserve"> = </w:t>
      </w:r>
      <w:proofErr w:type="spellStart"/>
      <w:r w:rsidRPr="003F6033">
        <w:rPr>
          <w:rFonts w:ascii="Times New Roman" w:eastAsiaTheme="minorEastAsia" w:hAnsi="Times New Roman"/>
          <w:sz w:val="28"/>
          <w:szCs w:val="28"/>
        </w:rPr>
        <w:t>Р</w:t>
      </w:r>
      <w:r w:rsidRPr="003F6033">
        <w:rPr>
          <w:rFonts w:ascii="Times New Roman" w:eastAsiaTheme="minorEastAsia" w:hAnsi="Times New Roman"/>
          <w:sz w:val="28"/>
          <w:szCs w:val="28"/>
          <w:vertAlign w:val="subscript"/>
        </w:rPr>
        <w:t>субсидии</w:t>
      </w:r>
      <w:proofErr w:type="spellEnd"/>
      <w:r w:rsidRPr="003F6033">
        <w:rPr>
          <w:rFonts w:ascii="Times New Roman" w:eastAsiaTheme="minorEastAsia" w:hAnsi="Times New Roman"/>
          <w:sz w:val="28"/>
          <w:szCs w:val="28"/>
        </w:rPr>
        <w:t xml:space="preserve"> x (100 - Ф/</w:t>
      </w:r>
      <w:proofErr w:type="gramStart"/>
      <w:r w:rsidRPr="003F6033">
        <w:rPr>
          <w:rFonts w:ascii="Times New Roman" w:eastAsiaTheme="minorEastAsia" w:hAnsi="Times New Roman"/>
          <w:sz w:val="28"/>
          <w:szCs w:val="28"/>
        </w:rPr>
        <w:t>П</w:t>
      </w:r>
      <w:proofErr w:type="gramEnd"/>
      <w:r w:rsidRPr="003F6033">
        <w:rPr>
          <w:rFonts w:ascii="Times New Roman" w:eastAsiaTheme="minorEastAsia" w:hAnsi="Times New Roman"/>
          <w:sz w:val="28"/>
          <w:szCs w:val="28"/>
        </w:rPr>
        <w:t xml:space="preserve"> x 100) / 100,</w:t>
      </w:r>
    </w:p>
    <w:p w:rsidR="003F6033" w:rsidRPr="00443A9D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16"/>
          <w:szCs w:val="16"/>
        </w:rPr>
      </w:pP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где: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spellStart"/>
      <w:r w:rsidRPr="003F6033">
        <w:rPr>
          <w:rFonts w:ascii="Times New Roman" w:eastAsiaTheme="minorEastAsia" w:hAnsi="Times New Roman"/>
          <w:sz w:val="28"/>
          <w:szCs w:val="28"/>
        </w:rPr>
        <w:t>С</w:t>
      </w:r>
      <w:r w:rsidRPr="003F6033">
        <w:rPr>
          <w:rFonts w:ascii="Times New Roman" w:eastAsiaTheme="minorEastAsia" w:hAnsi="Times New Roman"/>
          <w:sz w:val="28"/>
          <w:szCs w:val="28"/>
          <w:vertAlign w:val="subscript"/>
        </w:rPr>
        <w:t>возврата</w:t>
      </w:r>
      <w:proofErr w:type="spellEnd"/>
      <w:r w:rsidRPr="003F6033">
        <w:rPr>
          <w:rFonts w:ascii="Times New Roman" w:eastAsiaTheme="minorEastAsia" w:hAnsi="Times New Roman"/>
          <w:sz w:val="28"/>
          <w:szCs w:val="28"/>
        </w:rPr>
        <w:t xml:space="preserve"> - размер субсидии, подлежащей возврату в областной бюджет, рублей, копеек;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spellStart"/>
      <w:r w:rsidRPr="003F6033">
        <w:rPr>
          <w:rFonts w:ascii="Times New Roman" w:eastAsiaTheme="minorEastAsia" w:hAnsi="Times New Roman"/>
          <w:sz w:val="28"/>
          <w:szCs w:val="28"/>
        </w:rPr>
        <w:t>Р</w:t>
      </w:r>
      <w:r w:rsidRPr="003F6033">
        <w:rPr>
          <w:rFonts w:ascii="Times New Roman" w:eastAsiaTheme="minorEastAsia" w:hAnsi="Times New Roman"/>
          <w:sz w:val="28"/>
          <w:szCs w:val="28"/>
          <w:vertAlign w:val="subscript"/>
        </w:rPr>
        <w:t>субсидии</w:t>
      </w:r>
      <w:proofErr w:type="spellEnd"/>
      <w:r w:rsidRPr="003F6033">
        <w:rPr>
          <w:rFonts w:ascii="Times New Roman" w:eastAsiaTheme="minorEastAsia" w:hAnsi="Times New Roman"/>
          <w:sz w:val="28"/>
          <w:szCs w:val="28"/>
        </w:rPr>
        <w:t xml:space="preserve"> - размер предоставленной субсидии, рублей, копеек;</w:t>
      </w:r>
    </w:p>
    <w:p w:rsidR="003F6033" w:rsidRPr="003F6033" w:rsidRDefault="00443A9D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Ф - </w:t>
      </w:r>
      <w:r w:rsidR="003F6033" w:rsidRPr="003F6033">
        <w:rPr>
          <w:rFonts w:ascii="Times New Roman" w:eastAsiaTheme="minorEastAsia" w:hAnsi="Times New Roman"/>
          <w:sz w:val="28"/>
          <w:szCs w:val="28"/>
        </w:rPr>
        <w:t>фактически достигнутое значение результата предоставления субсидии;</w:t>
      </w:r>
    </w:p>
    <w:p w:rsidR="003F6033" w:rsidRPr="003F6033" w:rsidRDefault="00443A9D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/>
          <w:sz w:val="28"/>
          <w:szCs w:val="28"/>
        </w:rPr>
        <w:t>П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> - </w:t>
      </w:r>
      <w:r w:rsidR="003F6033" w:rsidRPr="003F6033">
        <w:rPr>
          <w:rFonts w:ascii="Times New Roman" w:eastAsiaTheme="minorEastAsia" w:hAnsi="Times New Roman"/>
          <w:sz w:val="28"/>
          <w:szCs w:val="28"/>
        </w:rPr>
        <w:t>плановое значение результата предоставления субсидии, установленное Соглашением.</w:t>
      </w:r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 xml:space="preserve">Процент </w:t>
      </w:r>
      <w:proofErr w:type="gramStart"/>
      <w:r w:rsidRPr="003F6033">
        <w:rPr>
          <w:rFonts w:ascii="Times New Roman" w:eastAsiaTheme="minorEastAsia" w:hAnsi="Times New Roman"/>
          <w:sz w:val="28"/>
          <w:szCs w:val="28"/>
        </w:rPr>
        <w:t>выполнения значения результата предоставления субсидии</w:t>
      </w:r>
      <w:proofErr w:type="gramEnd"/>
      <w:r w:rsidRPr="003F6033">
        <w:rPr>
          <w:rFonts w:ascii="Times New Roman" w:eastAsiaTheme="minorEastAsia" w:hAnsi="Times New Roman"/>
          <w:sz w:val="28"/>
          <w:szCs w:val="28"/>
        </w:rPr>
        <w:t xml:space="preserve"> рассчитывается до 2 знаков после запятой по правилам математического округления.</w:t>
      </w:r>
    </w:p>
    <w:p w:rsidR="003F6033" w:rsidRPr="003F6033" w:rsidRDefault="00443A9D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bookmarkStart w:id="19" w:name="P237"/>
      <w:bookmarkEnd w:id="19"/>
      <w:r>
        <w:rPr>
          <w:rFonts w:ascii="Times New Roman" w:eastAsiaTheme="minorEastAsia" w:hAnsi="Times New Roman"/>
          <w:sz w:val="28"/>
          <w:szCs w:val="28"/>
        </w:rPr>
        <w:t>4.4. </w:t>
      </w:r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Министерство осуществляет проверку соблюдения Получателем условий и порядка предоставления субсидии, в том числе в части достижения результата ее предоставления, а органы государственного финансового контроля осуществляют проверку в соответствии со </w:t>
      </w:r>
      <w:hyperlink r:id="rId45">
        <w:r w:rsidR="003F6033" w:rsidRPr="003F6033">
          <w:rPr>
            <w:rFonts w:ascii="Times New Roman" w:eastAsiaTheme="minorEastAsia" w:hAnsi="Times New Roman"/>
            <w:sz w:val="28"/>
            <w:szCs w:val="28"/>
          </w:rPr>
          <w:t>статьями 268.1</w:t>
        </w:r>
      </w:hyperlink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 и </w:t>
      </w:r>
      <w:hyperlink r:id="rId46">
        <w:r w:rsidR="003F6033" w:rsidRPr="003F6033">
          <w:rPr>
            <w:rFonts w:ascii="Times New Roman" w:eastAsiaTheme="minorEastAsia" w:hAnsi="Times New Roman"/>
            <w:sz w:val="28"/>
            <w:szCs w:val="28"/>
          </w:rPr>
          <w:t>269.2</w:t>
        </w:r>
      </w:hyperlink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 Бюджетного кодекса Российской Федерации.</w:t>
      </w:r>
    </w:p>
    <w:p w:rsid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3F6033">
        <w:rPr>
          <w:rFonts w:ascii="Times New Roman" w:eastAsiaTheme="minorEastAsia" w:hAnsi="Times New Roman"/>
          <w:sz w:val="28"/>
          <w:szCs w:val="28"/>
        </w:rPr>
        <w:t>В случае нарушения Получателем условий и порядка предоставления субсидии, установленных настоящим Порядком, на основании письменных требований Министерства субсидия подлежит возврату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требования.</w:t>
      </w:r>
    </w:p>
    <w:p w:rsidR="004F26FE" w:rsidRPr="003F6033" w:rsidRDefault="004F26FE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3F6033" w:rsidRPr="003F6033" w:rsidRDefault="00443A9D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443A9D">
        <w:rPr>
          <w:rFonts w:ascii="Times New Roman" w:eastAsiaTheme="minorEastAsia" w:hAnsi="Times New Roman"/>
          <w:spacing w:val="-4"/>
          <w:sz w:val="28"/>
          <w:szCs w:val="28"/>
        </w:rPr>
        <w:lastRenderedPageBreak/>
        <w:t>4.5. </w:t>
      </w:r>
      <w:r w:rsidR="003F6033" w:rsidRPr="00443A9D">
        <w:rPr>
          <w:rFonts w:ascii="Times New Roman" w:eastAsiaTheme="minorEastAsia" w:hAnsi="Times New Roman"/>
          <w:spacing w:val="-4"/>
          <w:sz w:val="28"/>
          <w:szCs w:val="28"/>
        </w:rPr>
        <w:t xml:space="preserve">При обнаружении обстоятельств, предусмотренных </w:t>
      </w:r>
      <w:hyperlink w:anchor="P226">
        <w:r w:rsidR="003F6033" w:rsidRPr="00443A9D">
          <w:rPr>
            <w:rFonts w:ascii="Times New Roman" w:eastAsiaTheme="minorEastAsia" w:hAnsi="Times New Roman"/>
            <w:spacing w:val="-4"/>
            <w:sz w:val="28"/>
            <w:szCs w:val="28"/>
          </w:rPr>
          <w:t>пунктами 4.3</w:t>
        </w:r>
      </w:hyperlink>
      <w:r w:rsidR="003F6033" w:rsidRPr="00443A9D">
        <w:rPr>
          <w:rFonts w:ascii="Times New Roman" w:eastAsiaTheme="minorEastAsia" w:hAnsi="Times New Roman"/>
          <w:spacing w:val="-4"/>
          <w:sz w:val="28"/>
          <w:szCs w:val="28"/>
        </w:rPr>
        <w:t xml:space="preserve">, </w:t>
      </w:r>
      <w:hyperlink w:anchor="P237">
        <w:r w:rsidR="003F6033" w:rsidRPr="00443A9D">
          <w:rPr>
            <w:rFonts w:ascii="Times New Roman" w:eastAsiaTheme="minorEastAsia" w:hAnsi="Times New Roman"/>
            <w:spacing w:val="-4"/>
            <w:sz w:val="28"/>
            <w:szCs w:val="28"/>
          </w:rPr>
          <w:t>4.4</w:t>
        </w:r>
      </w:hyperlink>
      <w:r w:rsidR="003F6033" w:rsidRPr="003F6033">
        <w:rPr>
          <w:rFonts w:ascii="Times New Roman" w:eastAsiaTheme="minorEastAsia" w:hAnsi="Times New Roman"/>
          <w:sz w:val="28"/>
          <w:szCs w:val="28"/>
        </w:rPr>
        <w:t xml:space="preserve"> настоящего Порядка, требование направляется заказным письмом с уведомлением о вручении Получателю в течение 10 рабочих дней со дня обнаружения указанных обстоятельств.</w:t>
      </w:r>
    </w:p>
    <w:p w:rsidR="003F6033" w:rsidRPr="003F6033" w:rsidRDefault="00443A9D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4.6. </w:t>
      </w:r>
      <w:r w:rsidR="003F6033" w:rsidRPr="003F6033">
        <w:rPr>
          <w:rFonts w:ascii="Times New Roman" w:eastAsiaTheme="minorEastAsia" w:hAnsi="Times New Roman"/>
          <w:sz w:val="28"/>
          <w:szCs w:val="28"/>
        </w:rPr>
        <w:t>Министерство в течение 3 месяцев со дня истечения установленного для возврата срока принимает меры к взысканию неправомерно полученных и невозвращенных субсидий в судебном порядке</w:t>
      </w:r>
      <w:proofErr w:type="gramStart"/>
      <w:r w:rsidR="003F6033" w:rsidRPr="003F6033">
        <w:rPr>
          <w:rFonts w:ascii="Times New Roman" w:eastAsiaTheme="minorEastAsia" w:hAnsi="Times New Roman"/>
          <w:sz w:val="28"/>
          <w:szCs w:val="28"/>
        </w:rPr>
        <w:t>.</w:t>
      </w:r>
      <w:r w:rsidR="004F26FE">
        <w:rPr>
          <w:rFonts w:ascii="Times New Roman" w:eastAsiaTheme="minorEastAsia" w:hAnsi="Times New Roman"/>
          <w:sz w:val="28"/>
          <w:szCs w:val="28"/>
        </w:rPr>
        <w:t>»</w:t>
      </w:r>
      <w:r w:rsidR="00A41AE7">
        <w:rPr>
          <w:rFonts w:ascii="Times New Roman" w:eastAsiaTheme="minorEastAsia" w:hAnsi="Times New Roman"/>
          <w:sz w:val="28"/>
          <w:szCs w:val="28"/>
        </w:rPr>
        <w:t>.</w:t>
      </w:r>
      <w:proofErr w:type="gramEnd"/>
    </w:p>
    <w:p w:rsidR="003F6033" w:rsidRPr="003F6033" w:rsidRDefault="003F6033" w:rsidP="00617294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3F6033" w:rsidRPr="003F6033" w:rsidRDefault="003F6033" w:rsidP="003F6033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2"/>
          <w:szCs w:val="22"/>
        </w:rPr>
      </w:pPr>
    </w:p>
    <w:sectPr w:rsidR="003F6033" w:rsidRPr="003F6033" w:rsidSect="00190FF9">
      <w:headerReference w:type="default" r:id="rId47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9FC" w:rsidRDefault="00EB19FC">
      <w:r>
        <w:separator/>
      </w:r>
    </w:p>
  </w:endnote>
  <w:endnote w:type="continuationSeparator" w:id="0">
    <w:p w:rsidR="00EB19FC" w:rsidRDefault="00EB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EB19FC" w:rsidRPr="00F16284">
      <w:tc>
        <w:tcPr>
          <w:tcW w:w="2538" w:type="dxa"/>
        </w:tcPr>
        <w:p w:rsidR="00EB19FC" w:rsidRPr="00F16284" w:rsidRDefault="00EB19FC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EB19FC" w:rsidRPr="00F16284" w:rsidRDefault="00EB19FC" w:rsidP="00F16284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EB19FC" w:rsidRPr="00F16284" w:rsidRDefault="00EB19FC" w:rsidP="00F16284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EB19FC" w:rsidRPr="00F16284" w:rsidRDefault="00EB19FC" w:rsidP="00F16284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EB19FC" w:rsidRDefault="00EB19FC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9FC" w:rsidRDefault="00EB19FC">
      <w:r>
        <w:separator/>
      </w:r>
    </w:p>
  </w:footnote>
  <w:footnote w:type="continuationSeparator" w:id="0">
    <w:p w:rsidR="00EB19FC" w:rsidRDefault="00EB1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9FC" w:rsidRDefault="00EB19FC" w:rsidP="002F1E81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EB19FC" w:rsidRDefault="00EB19F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9FC" w:rsidRPr="00481B88" w:rsidRDefault="00EB19FC" w:rsidP="00E37801">
    <w:pPr>
      <w:pStyle w:val="a5"/>
      <w:framePr w:w="326" w:wrap="around" w:vAnchor="text" w:hAnchor="page" w:x="6486" w:y="321"/>
      <w:rPr>
        <w:rStyle w:val="aa"/>
        <w:rFonts w:ascii="Times New Roman" w:hAnsi="Times New Roman"/>
        <w:sz w:val="28"/>
        <w:szCs w:val="28"/>
      </w:rPr>
    </w:pPr>
  </w:p>
  <w:p w:rsidR="00EB19FC" w:rsidRPr="00624967" w:rsidRDefault="00EB19FC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3B637A">
      <w:rPr>
        <w:rFonts w:ascii="Times New Roman" w:hAnsi="Times New Roman"/>
        <w:noProof/>
        <w:sz w:val="24"/>
        <w:szCs w:val="24"/>
      </w:rPr>
      <w:t>14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EB19FC" w:rsidRPr="00E37801" w:rsidRDefault="00EB19FC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5" type="#_x0000_t75" style="width:22.4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087D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C27C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B637A"/>
    <w:rsid w:val="003D2A6E"/>
    <w:rsid w:val="003D3B8A"/>
    <w:rsid w:val="003D54F8"/>
    <w:rsid w:val="003F4F5E"/>
    <w:rsid w:val="003F6033"/>
    <w:rsid w:val="00400906"/>
    <w:rsid w:val="0042590E"/>
    <w:rsid w:val="00437F65"/>
    <w:rsid w:val="00443A9D"/>
    <w:rsid w:val="00460FEA"/>
    <w:rsid w:val="004734B7"/>
    <w:rsid w:val="00481B88"/>
    <w:rsid w:val="00485B4F"/>
    <w:rsid w:val="004862D1"/>
    <w:rsid w:val="004B2D5A"/>
    <w:rsid w:val="004D293D"/>
    <w:rsid w:val="004F26FE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0680"/>
    <w:rsid w:val="005E6D99"/>
    <w:rsid w:val="005F2ADD"/>
    <w:rsid w:val="005F2C49"/>
    <w:rsid w:val="006013EB"/>
    <w:rsid w:val="0060479E"/>
    <w:rsid w:val="00604BE7"/>
    <w:rsid w:val="00616AED"/>
    <w:rsid w:val="00617294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1AE7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3A75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19FC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page number"/>
    <w:basedOn w:val="a0"/>
  </w:style>
  <w:style w:type="table" w:styleId="ab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rsid w:val="00073A7A"/>
  </w:style>
  <w:style w:type="paragraph" w:styleId="ad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e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numbering" w:customStyle="1" w:styleId="10">
    <w:name w:val="Нет списка1"/>
    <w:next w:val="a2"/>
    <w:uiPriority w:val="99"/>
    <w:semiHidden/>
    <w:unhideWhenUsed/>
    <w:rsid w:val="003F6033"/>
  </w:style>
  <w:style w:type="paragraph" w:customStyle="1" w:styleId="ConsPlusNormal">
    <w:name w:val="ConsPlusNormal"/>
    <w:rsid w:val="003F603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3F6033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TitlePage">
    <w:name w:val="ConsPlusTitlePage"/>
    <w:rsid w:val="003F6033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3F6033"/>
    <w:rPr>
      <w:rFonts w:ascii="TimesET" w:hAnsi="TimesET"/>
    </w:rPr>
  </w:style>
  <w:style w:type="character" w:customStyle="1" w:styleId="a8">
    <w:name w:val="Нижний колонтитул Знак"/>
    <w:basedOn w:val="a0"/>
    <w:link w:val="a7"/>
    <w:uiPriority w:val="99"/>
    <w:rsid w:val="003F6033"/>
    <w:rPr>
      <w:rFonts w:ascii="TimesET" w:hAnsi="TimesE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page number"/>
    <w:basedOn w:val="a0"/>
  </w:style>
  <w:style w:type="table" w:styleId="ab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rsid w:val="00073A7A"/>
  </w:style>
  <w:style w:type="paragraph" w:styleId="ad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e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numbering" w:customStyle="1" w:styleId="10">
    <w:name w:val="Нет списка1"/>
    <w:next w:val="a2"/>
    <w:uiPriority w:val="99"/>
    <w:semiHidden/>
    <w:unhideWhenUsed/>
    <w:rsid w:val="003F6033"/>
  </w:style>
  <w:style w:type="paragraph" w:customStyle="1" w:styleId="ConsPlusNormal">
    <w:name w:val="ConsPlusNormal"/>
    <w:rsid w:val="003F603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3F6033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TitlePage">
    <w:name w:val="ConsPlusTitlePage"/>
    <w:rsid w:val="003F6033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3F6033"/>
    <w:rPr>
      <w:rFonts w:ascii="TimesET" w:hAnsi="TimesET"/>
    </w:rPr>
  </w:style>
  <w:style w:type="character" w:customStyle="1" w:styleId="a8">
    <w:name w:val="Нижний колонтитул Знак"/>
    <w:basedOn w:val="a0"/>
    <w:link w:val="a7"/>
    <w:uiPriority w:val="99"/>
    <w:rsid w:val="003F6033"/>
    <w:rPr>
      <w:rFonts w:ascii="TimesET" w:hAnsi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3244&amp;dst=100013" TargetMode="External"/><Relationship Id="rId18" Type="http://schemas.openxmlformats.org/officeDocument/2006/relationships/hyperlink" Target="https://login.consultant.ru/link/?req=doc&amp;base=LAW&amp;n=494968" TargetMode="External"/><Relationship Id="rId26" Type="http://schemas.openxmlformats.org/officeDocument/2006/relationships/hyperlink" Target="https://login.consultant.ru/link/?req=doc&amp;base=RLAW073&amp;n=441999&amp;dst=100378" TargetMode="External"/><Relationship Id="rId39" Type="http://schemas.openxmlformats.org/officeDocument/2006/relationships/hyperlink" Target="https://login.consultant.ru/link/?req=doc&amp;base=LAW&amp;n=479332" TargetMode="External"/><Relationship Id="rId21" Type="http://schemas.openxmlformats.org/officeDocument/2006/relationships/hyperlink" Target="https://login.consultant.ru/link/?req=doc&amp;base=RLAW073&amp;n=441999&amp;dst=100024" TargetMode="External"/><Relationship Id="rId34" Type="http://schemas.openxmlformats.org/officeDocument/2006/relationships/hyperlink" Target="https://login.consultant.ru/link/?req=doc&amp;base=RLAW073&amp;n=441999&amp;dst=100025" TargetMode="External"/><Relationship Id="rId42" Type="http://schemas.openxmlformats.org/officeDocument/2006/relationships/hyperlink" Target="https://login.consultant.ru/link/?req=doc&amp;base=LAW&amp;n=482692&amp;dst=217" TargetMode="External"/><Relationship Id="rId47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promote.budget.gov.ru/" TargetMode="External"/><Relationship Id="rId29" Type="http://schemas.openxmlformats.org/officeDocument/2006/relationships/hyperlink" Target="https://login.consultant.ru/link/?req=doc&amp;base=RLAW073&amp;n=441999&amp;dst=100025" TargetMode="External"/><Relationship Id="rId11" Type="http://schemas.openxmlformats.org/officeDocument/2006/relationships/hyperlink" Target="https://login.consultant.ru/link/?req=doc&amp;base=LAW&amp;n=490805&amp;dst=100019" TargetMode="External"/><Relationship Id="rId24" Type="http://schemas.openxmlformats.org/officeDocument/2006/relationships/hyperlink" Target="https://login.consultant.ru/link/?req=doc&amp;base=RLAW073&amp;n=441999&amp;dst=100306" TargetMode="External"/><Relationship Id="rId32" Type="http://schemas.openxmlformats.org/officeDocument/2006/relationships/hyperlink" Target="https://login.consultant.ru/link/?req=doc&amp;base=RLAW073&amp;n=441999&amp;dst=100220" TargetMode="External"/><Relationship Id="rId37" Type="http://schemas.openxmlformats.org/officeDocument/2006/relationships/hyperlink" Target="https://login.consultant.ru/link/?req=doc&amp;base=RLAW073&amp;n=441999&amp;dst=100250" TargetMode="External"/><Relationship Id="rId40" Type="http://schemas.openxmlformats.org/officeDocument/2006/relationships/hyperlink" Target="https://login.consultant.ru/link/?req=doc&amp;base=LAW&amp;n=482692&amp;dst=101922" TargetMode="External"/><Relationship Id="rId45" Type="http://schemas.openxmlformats.org/officeDocument/2006/relationships/hyperlink" Target="https://login.consultant.ru/link/?req=doc&amp;base=LAW&amp;n=503620&amp;dst=37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3&amp;n=385733&amp;dst=100016" TargetMode="External"/><Relationship Id="rId23" Type="http://schemas.openxmlformats.org/officeDocument/2006/relationships/hyperlink" Target="https://login.consultant.ru/link/?req=doc&amp;base=RLAW073&amp;n=441999&amp;dst=100025" TargetMode="External"/><Relationship Id="rId28" Type="http://schemas.openxmlformats.org/officeDocument/2006/relationships/hyperlink" Target="https://login.consultant.ru/link/?req=doc&amp;base=RLAW073&amp;n=441999&amp;dst=100024" TargetMode="External"/><Relationship Id="rId36" Type="http://schemas.openxmlformats.org/officeDocument/2006/relationships/hyperlink" Target="https://login.consultant.ru/link/?req=doc&amp;base=RLAW073&amp;n=441999&amp;dst=100065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503620&amp;dst=7167" TargetMode="External"/><Relationship Id="rId19" Type="http://schemas.openxmlformats.org/officeDocument/2006/relationships/hyperlink" Target="https://login.consultant.ru/link/?req=doc&amp;base=LAW&amp;n=503620&amp;dst=3704" TargetMode="External"/><Relationship Id="rId31" Type="http://schemas.openxmlformats.org/officeDocument/2006/relationships/hyperlink" Target="https://login.consultant.ru/link/?req=doc&amp;base=RLAW073&amp;n=441999&amp;dst=100194" TargetMode="External"/><Relationship Id="rId44" Type="http://schemas.openxmlformats.org/officeDocument/2006/relationships/hyperlink" Target="https://login.consultant.ru/link/?req=doc&amp;base=RLAW073&amp;n=464717&amp;dst=10008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483244&amp;dst=100013" TargetMode="External"/><Relationship Id="rId22" Type="http://schemas.openxmlformats.org/officeDocument/2006/relationships/hyperlink" Target="https://login.consultant.ru/link/?req=doc&amp;base=RLAW073&amp;n=441999&amp;dst=100268" TargetMode="External"/><Relationship Id="rId27" Type="http://schemas.openxmlformats.org/officeDocument/2006/relationships/hyperlink" Target="https://login.consultant.ru/link/?req=doc&amp;base=LAW&amp;n=480084" TargetMode="External"/><Relationship Id="rId30" Type="http://schemas.openxmlformats.org/officeDocument/2006/relationships/hyperlink" Target="https://login.consultant.ru/link/?req=doc&amp;base=RLAW073&amp;n=441999&amp;dst=100026" TargetMode="External"/><Relationship Id="rId35" Type="http://schemas.openxmlformats.org/officeDocument/2006/relationships/hyperlink" Target="https://login.consultant.ru/link/?req=doc&amp;base=LAW&amp;n=480084" TargetMode="External"/><Relationship Id="rId43" Type="http://schemas.openxmlformats.org/officeDocument/2006/relationships/hyperlink" Target="https://login.consultant.ru/link/?req=doc&amp;base=LAW&amp;n=479333&amp;dst=100104" TargetMode="External"/><Relationship Id="rId48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s://login.consultant.ru/link/?req=doc&amp;base=RLAW073&amp;n=460914" TargetMode="External"/><Relationship Id="rId17" Type="http://schemas.openxmlformats.org/officeDocument/2006/relationships/hyperlink" Target="https://login.consultant.ru/link/?req=doc&amp;base=LAW&amp;n=121087&amp;dst=100142" TargetMode="External"/><Relationship Id="rId25" Type="http://schemas.openxmlformats.org/officeDocument/2006/relationships/hyperlink" Target="https://login.consultant.ru/link/?req=doc&amp;base=RLAW073&amp;n=441999&amp;dst=100026" TargetMode="External"/><Relationship Id="rId33" Type="http://schemas.openxmlformats.org/officeDocument/2006/relationships/hyperlink" Target="https://login.consultant.ru/link/?req=doc&amp;base=RLAW073&amp;n=441999&amp;dst=100024" TargetMode="External"/><Relationship Id="rId38" Type="http://schemas.openxmlformats.org/officeDocument/2006/relationships/hyperlink" Target="https://login.consultant.ru/link/?req=doc&amp;base=RLAW073&amp;n=441999&amp;dst=100026" TargetMode="External"/><Relationship Id="rId46" Type="http://schemas.openxmlformats.org/officeDocument/2006/relationships/hyperlink" Target="https://login.consultant.ru/link/?req=doc&amp;base=LAW&amp;n=503620&amp;dst=3722" TargetMode="External"/><Relationship Id="rId20" Type="http://schemas.openxmlformats.org/officeDocument/2006/relationships/hyperlink" Target="https://login.consultant.ru/link/?req=doc&amp;base=LAW&amp;n=503620&amp;dst=3722" TargetMode="External"/><Relationship Id="rId41" Type="http://schemas.openxmlformats.org/officeDocument/2006/relationships/hyperlink" Target="https://login.consultant.ru/link/?req=doc&amp;base=LAW&amp;n=482692&amp;dst=21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4966</Words>
  <Characters>40441</Characters>
  <Application>Microsoft Office Word</Application>
  <DocSecurity>0</DocSecurity>
  <Lines>337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10</cp:revision>
  <cp:lastPrinted>2025-07-14T09:20:00Z</cp:lastPrinted>
  <dcterms:created xsi:type="dcterms:W3CDTF">2025-07-10T15:03:00Z</dcterms:created>
  <dcterms:modified xsi:type="dcterms:W3CDTF">2025-07-14T11:29:00Z</dcterms:modified>
</cp:coreProperties>
</file>