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18" w:rsidRDefault="00512218" w:rsidP="0051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218" w:rsidRDefault="00512218" w:rsidP="0051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218" w:rsidRDefault="00512218" w:rsidP="0051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2218" w:rsidRDefault="00512218" w:rsidP="0051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12218" w:rsidRDefault="00512218" w:rsidP="0051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12218" w:rsidRDefault="00512218" w:rsidP="0051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512218" w:rsidRDefault="00512218" w:rsidP="005122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218" w:rsidRPr="00512218" w:rsidRDefault="00512218" w:rsidP="0051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218">
        <w:rPr>
          <w:rFonts w:ascii="Times New Roman" w:hAnsi="Times New Roman" w:cs="Times New Roman"/>
          <w:sz w:val="28"/>
          <w:szCs w:val="28"/>
        </w:rPr>
        <w:t xml:space="preserve">Соответствие категории отбора, определенной </w:t>
      </w:r>
      <w:hyperlink r:id="rId5" w:history="1">
        <w:r w:rsidRPr="00512218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512218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возмещение части затрат на проведение </w:t>
      </w:r>
      <w:proofErr w:type="spellStart"/>
      <w:r w:rsidRPr="00512218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512218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 и условиям, установленным </w:t>
      </w:r>
      <w:hyperlink r:id="rId6" w:history="1">
        <w:r w:rsidRPr="00512218">
          <w:rPr>
            <w:rFonts w:ascii="Times New Roman" w:hAnsi="Times New Roman" w:cs="Times New Roman"/>
            <w:sz w:val="28"/>
            <w:szCs w:val="28"/>
          </w:rPr>
          <w:t>подпунктом 1 пункта 2.4</w:t>
        </w:r>
      </w:hyperlink>
      <w:r w:rsidRPr="00512218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возмещение части затрат на проведение </w:t>
      </w:r>
      <w:proofErr w:type="spellStart"/>
      <w:r w:rsidRPr="00512218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512218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оборот, подтверждаю.</w:t>
      </w:r>
      <w:proofErr w:type="gramEnd"/>
    </w:p>
    <w:p w:rsidR="00512218" w:rsidRPr="00512218" w:rsidRDefault="00512218" w:rsidP="005122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218">
        <w:rPr>
          <w:rFonts w:ascii="Times New Roman" w:hAnsi="Times New Roman" w:cs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512218">
        <w:rPr>
          <w:rFonts w:ascii="Times New Roman" w:hAnsi="Times New Roman" w:cs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512218">
        <w:rPr>
          <w:rFonts w:ascii="Times New Roman" w:hAnsi="Times New Roman" w:cs="Times New Roman"/>
          <w:sz w:val="28"/>
          <w:szCs w:val="28"/>
        </w:rPr>
        <w:t>.</w:t>
      </w:r>
    </w:p>
    <w:p w:rsidR="00512218" w:rsidRPr="00512218" w:rsidRDefault="00512218" w:rsidP="00512218">
      <w:pPr>
        <w:autoSpaceDE w:val="0"/>
        <w:autoSpaceDN w:val="0"/>
        <w:adjustRightInd w:val="0"/>
        <w:spacing w:before="280" w:after="0" w:line="240" w:lineRule="auto"/>
        <w:ind w:firstLine="8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218">
        <w:rPr>
          <w:rFonts w:ascii="Times New Roman" w:hAnsi="Times New Roman" w:cs="Times New Roman"/>
          <w:sz w:val="28"/>
          <w:szCs w:val="28"/>
        </w:rPr>
        <w:t xml:space="preserve">Гарантирую, что Получателем проведены </w:t>
      </w:r>
      <w:proofErr w:type="spellStart"/>
      <w:r w:rsidRPr="00512218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512218">
        <w:rPr>
          <w:rFonts w:ascii="Times New Roman" w:hAnsi="Times New Roman" w:cs="Times New Roman"/>
          <w:sz w:val="28"/>
          <w:szCs w:val="28"/>
        </w:rPr>
        <w:t xml:space="preserve"> мероприятия в году предоставления субсидии и (или) за 2 года, предшествующих году предоставления субсидии, и затраты на реализацию проектов мелиорации не возмещались ранее в рамках </w:t>
      </w:r>
      <w:hyperlink r:id="rId7" w:history="1">
        <w:r w:rsidRPr="0051221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512218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проведение мелиоративных мероприятий, являющихся приложением N 6 к Государственной программе эффективного вовлечения в оборот земель сельскохозяйственного назначения</w:t>
      </w:r>
      <w:proofErr w:type="gramEnd"/>
      <w:r w:rsidRPr="00512218">
        <w:rPr>
          <w:rFonts w:ascii="Times New Roman" w:hAnsi="Times New Roman" w:cs="Times New Roman"/>
          <w:sz w:val="28"/>
          <w:szCs w:val="28"/>
        </w:rPr>
        <w:t xml:space="preserve"> и развития мелиоративного комплекса Российской Федерации, утвержденной постановлением Правительства Российской Федерации от 14 мая 2021 г. N 731.</w:t>
      </w:r>
    </w:p>
    <w:p w:rsidR="00512218" w:rsidRDefault="00512218" w:rsidP="0051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4"/>
        <w:gridCol w:w="476"/>
        <w:gridCol w:w="1474"/>
        <w:gridCol w:w="340"/>
        <w:gridCol w:w="3052"/>
      </w:tblGrid>
      <w:tr w:rsidR="00512218">
        <w:tc>
          <w:tcPr>
            <w:tcW w:w="3604" w:type="dxa"/>
          </w:tcPr>
          <w:p w:rsidR="00512218" w:rsidRDefault="0051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" w:type="dxa"/>
          </w:tcPr>
          <w:p w:rsidR="00512218" w:rsidRDefault="0051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12218" w:rsidRDefault="0051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12218" w:rsidRDefault="0051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512218" w:rsidRDefault="0051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18">
        <w:tc>
          <w:tcPr>
            <w:tcW w:w="3604" w:type="dxa"/>
          </w:tcPr>
          <w:p w:rsidR="00512218" w:rsidRDefault="0051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Получателя)</w:t>
            </w:r>
          </w:p>
        </w:tc>
        <w:tc>
          <w:tcPr>
            <w:tcW w:w="476" w:type="dxa"/>
          </w:tcPr>
          <w:p w:rsidR="00512218" w:rsidRDefault="0051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12218" w:rsidRDefault="0051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512218" w:rsidRDefault="0051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512218" w:rsidRDefault="0051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512218" w:rsidRDefault="00512218" w:rsidP="0051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218" w:rsidRDefault="00512218" w:rsidP="0051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2218" w:rsidRDefault="00512218" w:rsidP="0051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218" w:rsidRDefault="00512218" w:rsidP="0051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FA022D" w:rsidRDefault="00FA022D"/>
    <w:sectPr w:rsidR="00FA022D" w:rsidSect="00512218">
      <w:pgSz w:w="11906" w:h="16834"/>
      <w:pgMar w:top="567" w:right="849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18"/>
    <w:rsid w:val="00512218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507&amp;dst=1102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62388&amp;dst=100059" TargetMode="External"/><Relationship Id="rId5" Type="http://schemas.openxmlformats.org/officeDocument/2006/relationships/hyperlink" Target="https://login.consultant.ru/link/?req=doc&amp;base=RLAW073&amp;n=462388&amp;dst=100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cp:lastPrinted>2025-05-12T07:56:00Z</cp:lastPrinted>
  <dcterms:created xsi:type="dcterms:W3CDTF">2025-05-12T07:53:00Z</dcterms:created>
  <dcterms:modified xsi:type="dcterms:W3CDTF">2025-05-12T07:57:00Z</dcterms:modified>
</cp:coreProperties>
</file>