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E7" w:rsidRDefault="001200E7">
      <w:pPr>
        <w:pStyle w:val="ConsPlusNormal"/>
        <w:jc w:val="both"/>
      </w:pPr>
    </w:p>
    <w:p w:rsidR="001200E7" w:rsidRPr="009032D9" w:rsidRDefault="001200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32D9">
        <w:rPr>
          <w:rFonts w:ascii="Times New Roman" w:hAnsi="Times New Roman" w:cs="Times New Roman"/>
          <w:sz w:val="28"/>
          <w:szCs w:val="28"/>
        </w:rPr>
        <w:t xml:space="preserve"> Порядок проведения отбора Получателей для предоставления</w:t>
      </w:r>
    </w:p>
    <w:p w:rsidR="001200E7" w:rsidRPr="009032D9" w:rsidRDefault="001200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2D9">
        <w:rPr>
          <w:rFonts w:ascii="Times New Roman" w:hAnsi="Times New Roman" w:cs="Times New Roman"/>
          <w:sz w:val="28"/>
          <w:szCs w:val="28"/>
        </w:rPr>
        <w:t>субсидии</w:t>
      </w:r>
    </w:p>
    <w:p w:rsidR="001200E7" w:rsidRPr="00D3157D" w:rsidRDefault="00120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200E7" w:rsidRPr="00D3157D" w:rsidRDefault="00120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Отбор Получателей проводится способом запроса предложений (далее - отбор).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57D">
        <w:rPr>
          <w:rFonts w:ascii="Times New Roman" w:hAnsi="Times New Roman" w:cs="Times New Roman"/>
          <w:sz w:val="28"/>
          <w:szCs w:val="28"/>
        </w:rPr>
        <w:t xml:space="preserve">Отбор осуществляется Министерством с использованием государственной интегрированной информационной системы управления общественными финансами "Электронный бюджет" на сайте https://promote.budget.gov.ru/ на основании заявки, направленной Получателем для участия в отборе (далее соответственно - система "Электронный бюджет", заявка), исходя из соответствия Получателя категории отбора, указанной в </w:t>
      </w:r>
      <w:hyperlink w:anchor="P44">
        <w:r w:rsidRPr="00D3157D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Pr="00D3157D">
        <w:rPr>
          <w:rFonts w:ascii="Times New Roman" w:hAnsi="Times New Roman" w:cs="Times New Roman"/>
          <w:sz w:val="28"/>
          <w:szCs w:val="28"/>
        </w:rPr>
        <w:t xml:space="preserve"> </w:t>
      </w:r>
      <w:r w:rsidR="009032D9" w:rsidRPr="00D3157D">
        <w:rPr>
          <w:rFonts w:ascii="Times New Roman" w:hAnsi="Times New Roman" w:cs="Times New Roman"/>
          <w:sz w:val="28"/>
          <w:szCs w:val="28"/>
        </w:rPr>
        <w:t>Порядка предоставления субсидий сельскохозяйственным потребительским кооперативам на возмещение части понесенных в текущем финансовом году</w:t>
      </w:r>
      <w:proofErr w:type="gramEnd"/>
      <w:r w:rsidR="009032D9" w:rsidRPr="00D3157D">
        <w:rPr>
          <w:rFonts w:ascii="Times New Roman" w:hAnsi="Times New Roman" w:cs="Times New Roman"/>
          <w:sz w:val="28"/>
          <w:szCs w:val="28"/>
        </w:rPr>
        <w:t xml:space="preserve"> затрат (далее-Порядок)</w:t>
      </w:r>
      <w:r w:rsidRPr="00D3157D">
        <w:rPr>
          <w:rFonts w:ascii="Times New Roman" w:hAnsi="Times New Roman" w:cs="Times New Roman"/>
          <w:sz w:val="28"/>
          <w:szCs w:val="28"/>
        </w:rPr>
        <w:t xml:space="preserve">, очередности поступления заявок и с учетом приоритетности, установленной </w:t>
      </w:r>
      <w:hyperlink w:anchor="P106">
        <w:r w:rsidRPr="00D3157D">
          <w:rPr>
            <w:rFonts w:ascii="Times New Roman" w:hAnsi="Times New Roman" w:cs="Times New Roman"/>
            <w:color w:val="0000FF"/>
            <w:sz w:val="28"/>
            <w:szCs w:val="28"/>
          </w:rPr>
          <w:t>подпунктом 11 пункта 2.4</w:t>
        </w:r>
      </w:hyperlink>
      <w:r w:rsidR="009032D9" w:rsidRPr="00D3157D">
        <w:rPr>
          <w:rFonts w:ascii="Times New Roman" w:hAnsi="Times New Roman" w:cs="Times New Roman"/>
          <w:sz w:val="28"/>
          <w:szCs w:val="28"/>
        </w:rPr>
        <w:t xml:space="preserve"> </w:t>
      </w:r>
      <w:r w:rsidRPr="00D3157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200E7" w:rsidRPr="00D3157D" w:rsidRDefault="00F917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1.</w:t>
      </w:r>
      <w:r w:rsidR="001200E7" w:rsidRPr="00D3157D">
        <w:rPr>
          <w:rFonts w:ascii="Times New Roman" w:hAnsi="Times New Roman" w:cs="Times New Roman"/>
          <w:sz w:val="28"/>
          <w:szCs w:val="28"/>
        </w:rPr>
        <w:t xml:space="preserve"> 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 w:rsidR="001200E7" w:rsidRPr="00D3157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1200E7" w:rsidRPr="00D3157D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Взаимодействие Министерства и Получателя осуществляется с использованием документов в электронной форме в системе "Электронный бюджет".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2.</w:t>
      </w:r>
      <w:r w:rsidR="001200E7" w:rsidRPr="00D31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00E7" w:rsidRPr="00D3157D">
        <w:rPr>
          <w:rFonts w:ascii="Times New Roman" w:hAnsi="Times New Roman" w:cs="Times New Roman"/>
          <w:sz w:val="28"/>
          <w:szCs w:val="28"/>
        </w:rPr>
        <w:t>Объявление о проведении отбора формируется в электронной форме посредством заполнения соответствующих экранных форм веб-интерфейса системы "Электронный бюджет" и после подписания усиленной квалифицированной электронной подписью министра сельского хозяйства и продовольствия Рязанской области (далее - министр) (уполномоченного им лица) размещается Министерством на едином портале, а также на официальном сайте Министерства в информационно-телекоммуникационной сети "Интернет" не позднее 5 календарных дней до дня начала приема</w:t>
      </w:r>
      <w:proofErr w:type="gramEnd"/>
      <w:r w:rsidR="001200E7" w:rsidRPr="00D3157D">
        <w:rPr>
          <w:rFonts w:ascii="Times New Roman" w:hAnsi="Times New Roman" w:cs="Times New Roman"/>
          <w:sz w:val="28"/>
          <w:szCs w:val="28"/>
        </w:rPr>
        <w:t xml:space="preserve"> заявок.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Start w:id="2" w:name="P110"/>
      <w:bookmarkEnd w:id="1"/>
      <w:bookmarkEnd w:id="2"/>
      <w:r w:rsidRPr="00D3157D">
        <w:rPr>
          <w:rFonts w:ascii="Times New Roman" w:hAnsi="Times New Roman" w:cs="Times New Roman"/>
          <w:sz w:val="28"/>
          <w:szCs w:val="28"/>
        </w:rPr>
        <w:t>3.</w:t>
      </w:r>
      <w:r w:rsidR="001200E7" w:rsidRPr="00D3157D">
        <w:rPr>
          <w:rFonts w:ascii="Times New Roman" w:hAnsi="Times New Roman" w:cs="Times New Roman"/>
          <w:sz w:val="28"/>
          <w:szCs w:val="28"/>
        </w:rPr>
        <w:t>. Для участия в отборе Получатель в срок не позднее срока, указанного в объявлении, формирует заявку в электронной форме посредством заполнения соответствующих экранных форм веб-интерфейса системы "Электронный бюджет" и представляет в систему "Электронный бюджет" электронные копии документов (документов на бумажном носителе, преобразованных в электронную форму путем сканирования):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200E7" w:rsidRPr="00D3157D">
        <w:rPr>
          <w:rFonts w:ascii="Times New Roman" w:hAnsi="Times New Roman" w:cs="Times New Roman"/>
          <w:sz w:val="28"/>
          <w:szCs w:val="28"/>
        </w:rPr>
        <w:t>. Заявка подписывается усиленной квалифицированной электронной подписью руководителя Получателя или уполномоченного им лица (для юридических лиц и индивидуальных предпринимателей).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5</w:t>
      </w:r>
      <w:r w:rsidR="001200E7" w:rsidRPr="00D3157D">
        <w:rPr>
          <w:rFonts w:ascii="Times New Roman" w:hAnsi="Times New Roman" w:cs="Times New Roman"/>
          <w:sz w:val="28"/>
          <w:szCs w:val="28"/>
        </w:rPr>
        <w:t>. Ответственность за полноту и достоверность информации и документов, содержащихся в заявке, а также за своевременность их представления несет Получатель в соответствии с законодательством Российской Федерации.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5</w:t>
      </w:r>
      <w:r w:rsidR="001200E7" w:rsidRPr="00D3157D">
        <w:rPr>
          <w:rFonts w:ascii="Times New Roman" w:hAnsi="Times New Roman" w:cs="Times New Roman"/>
          <w:sz w:val="28"/>
          <w:szCs w:val="28"/>
        </w:rPr>
        <w:t>.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"Электронный бюджет".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4"/>
      <w:bookmarkEnd w:id="3"/>
      <w:r w:rsidRPr="00D3157D">
        <w:rPr>
          <w:rFonts w:ascii="Times New Roman" w:hAnsi="Times New Roman" w:cs="Times New Roman"/>
          <w:sz w:val="28"/>
          <w:szCs w:val="28"/>
        </w:rPr>
        <w:t>6</w:t>
      </w:r>
      <w:r w:rsidR="001200E7" w:rsidRPr="00D315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00E7" w:rsidRPr="00D3157D">
        <w:rPr>
          <w:rFonts w:ascii="Times New Roman" w:hAnsi="Times New Roman" w:cs="Times New Roman"/>
          <w:sz w:val="28"/>
          <w:szCs w:val="28"/>
        </w:rPr>
        <w:t>Решения Министерства о возврате заявок Получателям на доработку принимаются в равной мере ко всем Получателям при рассмотрении заявок, в которых выявлены основания для их возврата на доработку, а также доводятся до Получателей с использованием системы "Электронный бюджет"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  <w:proofErr w:type="gramEnd"/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Основанием для возврата заявки на доработку является несоответствие представленных документов и (или) заявки,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Участник отбора после возврата его заявки на доработку направляет скорректированную заявку в сроки, установленные в объявлении о проведении отбора для подачи, при условии устранения выявленных несоответствий.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Получатель вправе отозвать поданную заявку либо внести в заявку изменения до дня окончания срока приема заявок.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или отзыв заявки осуществляется Получателем в порядке, аналогичном порядку формирования заявки Получателем, указанному в </w:t>
      </w:r>
      <w:hyperlink w:anchor="P110">
        <w:r w:rsidRPr="00D3157D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D3157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9"/>
      <w:bookmarkEnd w:id="4"/>
      <w:r w:rsidRPr="00D3157D">
        <w:rPr>
          <w:rFonts w:ascii="Times New Roman" w:hAnsi="Times New Roman" w:cs="Times New Roman"/>
          <w:sz w:val="28"/>
          <w:szCs w:val="28"/>
        </w:rPr>
        <w:t>7</w:t>
      </w:r>
      <w:r w:rsidR="001200E7" w:rsidRPr="00D3157D">
        <w:rPr>
          <w:rFonts w:ascii="Times New Roman" w:hAnsi="Times New Roman" w:cs="Times New Roman"/>
          <w:sz w:val="28"/>
          <w:szCs w:val="28"/>
        </w:rPr>
        <w:t xml:space="preserve">. Получатель со дня размещения объявления о проведении отбора на едином портале и не </w:t>
      </w:r>
      <w:proofErr w:type="gramStart"/>
      <w:r w:rsidR="001200E7" w:rsidRPr="00D3157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200E7" w:rsidRPr="00D3157D">
        <w:rPr>
          <w:rFonts w:ascii="Times New Roman" w:hAnsi="Times New Roman" w:cs="Times New Roman"/>
          <w:sz w:val="28"/>
          <w:szCs w:val="28"/>
        </w:rPr>
        <w:t xml:space="preserve">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"Электронный бюджет" соответствующего запроса.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0"/>
      <w:bookmarkEnd w:id="5"/>
      <w:r w:rsidRPr="00D3157D">
        <w:rPr>
          <w:rFonts w:ascii="Times New Roman" w:hAnsi="Times New Roman" w:cs="Times New Roman"/>
          <w:sz w:val="28"/>
          <w:szCs w:val="28"/>
        </w:rPr>
        <w:t xml:space="preserve">Министерство в ответ на запрос Получателя направляет разъяснение </w:t>
      </w:r>
      <w:r w:rsidRPr="00D3157D">
        <w:rPr>
          <w:rFonts w:ascii="Times New Roman" w:hAnsi="Times New Roman" w:cs="Times New Roman"/>
          <w:sz w:val="28"/>
          <w:szCs w:val="28"/>
        </w:rPr>
        <w:lastRenderedPageBreak/>
        <w:t>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 путем формирования в системе "Электронный бюджет"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системе "Электронный бюджет" в соответствии с </w:t>
      </w:r>
      <w:hyperlink w:anchor="P150">
        <w:r w:rsidRPr="00D3157D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</w:t>
        </w:r>
      </w:hyperlink>
      <w:r w:rsidRPr="00D3157D">
        <w:rPr>
          <w:rFonts w:ascii="Times New Roman" w:hAnsi="Times New Roman" w:cs="Times New Roman"/>
          <w:sz w:val="28"/>
          <w:szCs w:val="28"/>
        </w:rPr>
        <w:t xml:space="preserve"> настоящего подпункта, предоставляется всем Получателям.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8</w:t>
      </w:r>
      <w:r w:rsidR="001200E7" w:rsidRPr="00D3157D">
        <w:rPr>
          <w:rFonts w:ascii="Times New Roman" w:hAnsi="Times New Roman" w:cs="Times New Roman"/>
          <w:sz w:val="28"/>
          <w:szCs w:val="28"/>
        </w:rPr>
        <w:t>. Министерству открывается доступ в системе "Электронный бюджет" к поданным заявкам для их рассмотрения.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Протокол вскрытия заявок автоматически формируется на едином портале и подписывается усиленной квалифицированной электронной подписью министра (уполномоченного им лица) в системе "Электронный бюджет", а также размещается на едином портале не позднее рабочего дня, следующего за днем его подписания.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4"/>
      <w:bookmarkEnd w:id="6"/>
      <w:r w:rsidRPr="00D3157D">
        <w:rPr>
          <w:rFonts w:ascii="Times New Roman" w:hAnsi="Times New Roman" w:cs="Times New Roman"/>
          <w:sz w:val="28"/>
          <w:szCs w:val="28"/>
        </w:rPr>
        <w:t>9</w:t>
      </w:r>
      <w:r w:rsidR="001200E7" w:rsidRPr="00D3157D">
        <w:rPr>
          <w:rFonts w:ascii="Times New Roman" w:hAnsi="Times New Roman" w:cs="Times New Roman"/>
          <w:sz w:val="28"/>
          <w:szCs w:val="28"/>
        </w:rPr>
        <w:t>. Министерство со дня получения доступа к заявкам в системе "Электронный бюджет" в течение срока, указанного в объявлении, рассматривает представленные заявки и документы, проверяет их на предмет соответствия установленным в объявлении о проведении отбора требованиям и категории отбора, признает заявки надлежащими либо отклоняет их.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Заявки признаются надлежащими, если они соответствуют требованиям, указанным в объявлении, и отсутствуют основания для отклонения заявок.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Заявки отклоняются в случае наличия следующих оснований для отклонения заявок: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 xml:space="preserve">- несоответствие Получателя условиям и требованиям, установленным в </w:t>
      </w:r>
      <w:hyperlink w:anchor="P81">
        <w:r w:rsidRPr="00D3157D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="00D3157D" w:rsidRPr="00D3157D">
        <w:rPr>
          <w:rFonts w:ascii="Times New Roman" w:hAnsi="Times New Roman" w:cs="Times New Roman"/>
          <w:sz w:val="28"/>
          <w:szCs w:val="28"/>
        </w:rPr>
        <w:t xml:space="preserve"> </w:t>
      </w:r>
      <w:r w:rsidRPr="00D3157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 xml:space="preserve">- несоответствие Получателя категории отбора, указанной в </w:t>
      </w:r>
      <w:hyperlink w:anchor="P44">
        <w:r w:rsidRPr="00D3157D">
          <w:rPr>
            <w:rFonts w:ascii="Times New Roman" w:hAnsi="Times New Roman" w:cs="Times New Roman"/>
            <w:color w:val="0000FF"/>
            <w:sz w:val="28"/>
            <w:szCs w:val="28"/>
          </w:rPr>
          <w:t>пункте 1.3</w:t>
        </w:r>
      </w:hyperlink>
      <w:r w:rsidR="00D3157D" w:rsidRPr="00D3157D">
        <w:rPr>
          <w:rFonts w:ascii="Times New Roman" w:hAnsi="Times New Roman" w:cs="Times New Roman"/>
          <w:sz w:val="28"/>
          <w:szCs w:val="28"/>
        </w:rPr>
        <w:t xml:space="preserve"> </w:t>
      </w:r>
      <w:r w:rsidRPr="00D3157D">
        <w:rPr>
          <w:rFonts w:ascii="Times New Roman" w:hAnsi="Times New Roman" w:cs="Times New Roman"/>
          <w:sz w:val="28"/>
          <w:szCs w:val="28"/>
        </w:rPr>
        <w:t>Порядка;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- непредставление (представление не в полном объеме) документов, указанных в объявлении;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- несоответствие представленной Получателем заявки и (или) документов требованиям, установленным в объявлении;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 xml:space="preserve">- недостоверность информации, содержащейся в документах, представленных Получателем в целях подтверждения его соответствия требованиям, установленным в </w:t>
      </w:r>
      <w:hyperlink w:anchor="P81">
        <w:r w:rsidRPr="00D3157D">
          <w:rPr>
            <w:rFonts w:ascii="Times New Roman" w:hAnsi="Times New Roman" w:cs="Times New Roman"/>
            <w:color w:val="0000FF"/>
            <w:sz w:val="28"/>
            <w:szCs w:val="28"/>
          </w:rPr>
          <w:t>пункте 2.4</w:t>
        </w:r>
      </w:hyperlink>
      <w:r w:rsidRPr="00D3157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 xml:space="preserve">- подача Получателем заявки после даты и (или) времени, определенных </w:t>
      </w:r>
      <w:r w:rsidRPr="00D3157D">
        <w:rPr>
          <w:rFonts w:ascii="Times New Roman" w:hAnsi="Times New Roman" w:cs="Times New Roman"/>
          <w:sz w:val="28"/>
          <w:szCs w:val="28"/>
        </w:rPr>
        <w:lastRenderedPageBreak/>
        <w:t>для подачи заявок в объявлении.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10</w:t>
      </w:r>
      <w:r w:rsidR="001200E7" w:rsidRPr="00D3157D">
        <w:rPr>
          <w:rFonts w:ascii="Times New Roman" w:hAnsi="Times New Roman" w:cs="Times New Roman"/>
          <w:sz w:val="28"/>
          <w:szCs w:val="28"/>
        </w:rPr>
        <w:t>. Протокол рассмотрения заявок автоматически формируется на едином портале и подписывается усиленной квалифицированной электронной подписью министра (уполномоченного им лица) в системе "Электронный бюджет", а также размещается на едином портале не позднее рабочего дня, следующего за днем его подписания.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11</w:t>
      </w:r>
      <w:r w:rsidR="001200E7" w:rsidRPr="00D3157D">
        <w:rPr>
          <w:rFonts w:ascii="Times New Roman" w:hAnsi="Times New Roman" w:cs="Times New Roman"/>
          <w:sz w:val="28"/>
          <w:szCs w:val="28"/>
        </w:rPr>
        <w:t xml:space="preserve">. Заявки, признанные надлежащими, ранжируются Министерством исходя из очередности поступления заявок и с учетом приоритетности, установленной </w:t>
      </w:r>
      <w:hyperlink w:anchor="P106">
        <w:r w:rsidR="001200E7" w:rsidRPr="00D3157D">
          <w:rPr>
            <w:rFonts w:ascii="Times New Roman" w:hAnsi="Times New Roman" w:cs="Times New Roman"/>
            <w:color w:val="0000FF"/>
            <w:sz w:val="28"/>
            <w:szCs w:val="28"/>
          </w:rPr>
          <w:t>подпунктом 11 пункта 2.4</w:t>
        </w:r>
      </w:hyperlink>
      <w:r w:rsidRPr="00D3157D">
        <w:rPr>
          <w:rFonts w:ascii="Times New Roman" w:hAnsi="Times New Roman" w:cs="Times New Roman"/>
          <w:sz w:val="28"/>
          <w:szCs w:val="28"/>
        </w:rPr>
        <w:t xml:space="preserve"> </w:t>
      </w:r>
      <w:r w:rsidR="001200E7" w:rsidRPr="00D3157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Победителями отбора признаются Получатели, включенные в рейтинг, сформированный Министерством по результатам ранжирования поступивших заявок в пределах объема распределяемой субсидии, указанного в объявлении о проведении отбора.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12</w:t>
      </w:r>
      <w:r w:rsidR="001200E7" w:rsidRPr="00D3157D">
        <w:rPr>
          <w:rFonts w:ascii="Times New Roman" w:hAnsi="Times New Roman" w:cs="Times New Roman"/>
          <w:sz w:val="28"/>
          <w:szCs w:val="28"/>
        </w:rPr>
        <w:t>. В целях завершения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13</w:t>
      </w:r>
      <w:r w:rsidR="001200E7" w:rsidRPr="00D3157D">
        <w:rPr>
          <w:rFonts w:ascii="Times New Roman" w:hAnsi="Times New Roman" w:cs="Times New Roman"/>
          <w:sz w:val="28"/>
          <w:szCs w:val="28"/>
        </w:rPr>
        <w:t>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(уполномоченного им лица) в системе "Электронный бюджет", а также размещается на едином портале не позднее рабочего дня, следующего за днем его подписания.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14</w:t>
      </w:r>
      <w:r w:rsidR="001200E7" w:rsidRPr="00D3157D">
        <w:rPr>
          <w:rFonts w:ascii="Times New Roman" w:hAnsi="Times New Roman" w:cs="Times New Roman"/>
          <w:sz w:val="28"/>
          <w:szCs w:val="28"/>
        </w:rPr>
        <w:t>. Отбор признается несостоявшимся в следующих случаях: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9"/>
      <w:bookmarkEnd w:id="7"/>
      <w:r w:rsidRPr="00D3157D">
        <w:rPr>
          <w:rFonts w:ascii="Times New Roman" w:hAnsi="Times New Roman" w:cs="Times New Roman"/>
          <w:sz w:val="28"/>
          <w:szCs w:val="28"/>
        </w:rPr>
        <w:t>- по окончании срока подачи заявок не подано ни одной заявки;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0"/>
      <w:bookmarkEnd w:id="8"/>
      <w:r w:rsidRPr="00D3157D">
        <w:rPr>
          <w:rFonts w:ascii="Times New Roman" w:hAnsi="Times New Roman" w:cs="Times New Roman"/>
          <w:sz w:val="28"/>
          <w:szCs w:val="28"/>
        </w:rPr>
        <w:t>- по результатам рассмотрения заявок отклонены все заявки.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 xml:space="preserve">В случае признания отбора несостоявшимся по основаниям, определенным </w:t>
      </w:r>
      <w:hyperlink w:anchor="P169">
        <w:r w:rsidRPr="00D3157D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D3157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>
        <w:r w:rsidRPr="00D3157D">
          <w:rPr>
            <w:rFonts w:ascii="Times New Roman" w:hAnsi="Times New Roman" w:cs="Times New Roman"/>
            <w:color w:val="0000FF"/>
            <w:sz w:val="28"/>
            <w:szCs w:val="28"/>
          </w:rPr>
          <w:t>третьим</w:t>
        </w:r>
      </w:hyperlink>
      <w:r w:rsidRPr="00D3157D">
        <w:rPr>
          <w:rFonts w:ascii="Times New Roman" w:hAnsi="Times New Roman" w:cs="Times New Roman"/>
          <w:sz w:val="28"/>
          <w:szCs w:val="28"/>
        </w:rPr>
        <w:t xml:space="preserve"> настоящего пункта, Министерство в течение 30 календарных дней, следующих за днем признания отбора несостоявшимся, но не позднее 15 октября текущего календарного года принимает решение о проведении нового отбора.</w:t>
      </w:r>
    </w:p>
    <w:p w:rsidR="001200E7" w:rsidRPr="00D3157D" w:rsidRDefault="00D31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2"/>
      <w:bookmarkEnd w:id="9"/>
      <w:r w:rsidRPr="00D3157D">
        <w:rPr>
          <w:rFonts w:ascii="Times New Roman" w:hAnsi="Times New Roman" w:cs="Times New Roman"/>
          <w:sz w:val="28"/>
          <w:szCs w:val="28"/>
        </w:rPr>
        <w:t>15</w:t>
      </w:r>
      <w:r w:rsidR="001200E7" w:rsidRPr="00D3157D">
        <w:rPr>
          <w:rFonts w:ascii="Times New Roman" w:hAnsi="Times New Roman" w:cs="Times New Roman"/>
          <w:sz w:val="28"/>
          <w:szCs w:val="28"/>
        </w:rPr>
        <w:t xml:space="preserve">. Размещение Министерством объявления об отмене проведения отбора на официальном сайте Министерства в информационно-телекоммуникационной сети "Интернет" допускается не </w:t>
      </w:r>
      <w:proofErr w:type="gramStart"/>
      <w:r w:rsidR="001200E7" w:rsidRPr="00D3157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200E7" w:rsidRPr="00D3157D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окончания срока подачи заявок Получателями и содержит информацию о причинах отмены отбора.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 xml:space="preserve">Получатели, подавшие заявки до момента размещения Министерством объявления об отмене проведения отбора, информируются об отмене </w:t>
      </w:r>
      <w:r w:rsidRPr="00D3157D">
        <w:rPr>
          <w:rFonts w:ascii="Times New Roman" w:hAnsi="Times New Roman" w:cs="Times New Roman"/>
          <w:sz w:val="28"/>
          <w:szCs w:val="28"/>
        </w:rPr>
        <w:lastRenderedPageBreak/>
        <w:t>проведения отбора Министерством посредством электронной почты, а в случае отсутствия электронной почты у Получателя - почтовым отправлением в течение одного рабочего дня со дня размещения объявления об отмене проведения отбора.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официальном сайте Министерства в информационно-телекоммуникационной сети "Интернет".</w:t>
      </w:r>
    </w:p>
    <w:p w:rsidR="001200E7" w:rsidRPr="00D3157D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57D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proofErr w:type="gramStart"/>
      <w:r w:rsidRPr="00D3157D">
        <w:rPr>
          <w:rFonts w:ascii="Times New Roman" w:hAnsi="Times New Roman" w:cs="Times New Roman"/>
          <w:sz w:val="28"/>
          <w:szCs w:val="28"/>
        </w:rPr>
        <w:t>срока отмены проведения отбора Получателей</w:t>
      </w:r>
      <w:proofErr w:type="gramEnd"/>
      <w:r w:rsidRPr="00D3157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72">
        <w:r w:rsidRPr="00D3157D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</w:t>
        </w:r>
      </w:hyperlink>
      <w:r w:rsidRPr="00D3157D">
        <w:rPr>
          <w:rFonts w:ascii="Times New Roman" w:hAnsi="Times New Roman" w:cs="Times New Roman"/>
          <w:sz w:val="28"/>
          <w:szCs w:val="28"/>
        </w:rPr>
        <w:t xml:space="preserve">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</w:t>
      </w:r>
      <w:hyperlink r:id="rId5">
        <w:r w:rsidRPr="00D3157D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401</w:t>
        </w:r>
      </w:hyperlink>
      <w:r w:rsidRPr="00D3157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  <w:bookmarkEnd w:id="0"/>
    </w:p>
    <w:sectPr w:rsidR="001200E7" w:rsidRPr="00D3157D" w:rsidSect="0090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E7"/>
    <w:rsid w:val="0005682D"/>
    <w:rsid w:val="000F2994"/>
    <w:rsid w:val="001200E7"/>
    <w:rsid w:val="009032D9"/>
    <w:rsid w:val="00D3157D"/>
    <w:rsid w:val="00F6213A"/>
    <w:rsid w:val="00F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00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00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848&amp;dst=1019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Валентина Валерьевна</dc:creator>
  <cp:lastModifiedBy>Шмакова Валентина Валерьевна</cp:lastModifiedBy>
  <cp:revision>4</cp:revision>
  <dcterms:created xsi:type="dcterms:W3CDTF">2024-05-30T08:21:00Z</dcterms:created>
  <dcterms:modified xsi:type="dcterms:W3CDTF">2024-05-30T09:04:00Z</dcterms:modified>
</cp:coreProperties>
</file>