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Приложение N 10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В министерство сельского хозяйства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 продовольствия 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(страхование урожая озимых сельскохозяйственных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культур посева отчетного года)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454"/>
        <w:gridCol w:w="454"/>
        <w:gridCol w:w="454"/>
        <w:gridCol w:w="454"/>
        <w:gridCol w:w="454"/>
        <w:gridCol w:w="454"/>
        <w:gridCol w:w="510"/>
      </w:tblGrid>
      <w:tr w:rsidR="007F4900" w:rsidRPr="007F49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Сельскохозяйственные культуры (озимые) согласно Плану сельскохозяйственного страхования на отчетный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озимые зерновые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другие озимые культуры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Общая посевная площадь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КФХ)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4900">
        <w:rPr>
          <w:rFonts w:ascii="Times New Roman" w:hAnsi="Times New Roman" w:cs="Times New Roman"/>
        </w:rPr>
        <w:t xml:space="preserve">                      </w:t>
      </w:r>
      <w:r w:rsidR="00251E06">
        <w:rPr>
          <w:rFonts w:ascii="Times New Roman" w:hAnsi="Times New Roman" w:cs="Times New Roman"/>
        </w:rPr>
        <w:t xml:space="preserve">    </w:t>
      </w:r>
      <w:r w:rsidRPr="007F4900">
        <w:rPr>
          <w:rFonts w:ascii="Times New Roman" w:hAnsi="Times New Roman" w:cs="Times New Roman"/>
        </w:rPr>
        <w:t xml:space="preserve">    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4900">
        <w:rPr>
          <w:rFonts w:ascii="Times New Roman" w:hAnsi="Times New Roman" w:cs="Times New Roman"/>
        </w:rPr>
        <w:t xml:space="preserve">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4900">
        <w:rPr>
          <w:rFonts w:ascii="Times New Roman" w:hAnsi="Times New Roman" w:cs="Times New Roman"/>
        </w:rPr>
        <w:t xml:space="preserve"> </w:t>
      </w:r>
      <w:r w:rsidR="00251E06">
        <w:rPr>
          <w:rFonts w:ascii="Times New Roman" w:hAnsi="Times New Roman" w:cs="Times New Roman"/>
        </w:rPr>
        <w:t xml:space="preserve">       </w:t>
      </w:r>
      <w:r w:rsidRPr="007F4900">
        <w:rPr>
          <w:rFonts w:ascii="Times New Roman" w:hAnsi="Times New Roman" w:cs="Times New Roman"/>
        </w:rPr>
        <w:t xml:space="preserve">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490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7F4900">
        <w:rPr>
          <w:rFonts w:ascii="Times New Roman" w:hAnsi="Times New Roman" w:cs="Times New Roman"/>
        </w:rPr>
        <w:t xml:space="preserve">  </w:t>
      </w:r>
      <w:r w:rsidR="00251E06">
        <w:rPr>
          <w:rFonts w:ascii="Times New Roman" w:hAnsi="Times New Roman" w:cs="Times New Roman"/>
        </w:rPr>
        <w:t xml:space="preserve">         </w:t>
      </w:r>
      <w:r w:rsidRPr="007F4900">
        <w:rPr>
          <w:rFonts w:ascii="Times New Roman" w:hAnsi="Times New Roman" w:cs="Times New Roman"/>
        </w:rPr>
        <w:t xml:space="preserve">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lastRenderedPageBreak/>
        <w:t>Приложение N 11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(страхование урожая многолетних насаждений по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договорам, заключенным в отчетном году)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680"/>
        <w:gridCol w:w="454"/>
        <w:gridCol w:w="454"/>
        <w:gridCol w:w="475"/>
        <w:gridCol w:w="475"/>
        <w:gridCol w:w="340"/>
        <w:gridCol w:w="680"/>
        <w:gridCol w:w="521"/>
        <w:gridCol w:w="755"/>
        <w:gridCol w:w="680"/>
      </w:tblGrid>
      <w:tr w:rsidR="007F4900" w:rsidRPr="007F49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Многолетние насаждения согласно Плану сельскохозяйственного страхования на отчетный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Общая площадь многолетних насаждений в плодоносящем возрасте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Площадь посадок многолетних насаждений в плодоносящем возрасте по договорам страхования, подлежащим субсидированию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F4900">
        <w:rPr>
          <w:rFonts w:ascii="Times New Roman" w:hAnsi="Times New Roman" w:cs="Times New Roman"/>
        </w:rPr>
        <w:t xml:space="preserve">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F4900">
        <w:rPr>
          <w:rFonts w:ascii="Times New Roman" w:hAnsi="Times New Roman" w:cs="Times New Roman"/>
        </w:rPr>
        <w:t xml:space="preserve">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F4900">
        <w:rPr>
          <w:rFonts w:ascii="Times New Roman" w:hAnsi="Times New Roman" w:cs="Times New Roman"/>
        </w:rPr>
        <w:t xml:space="preserve">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251E06" w:rsidRDefault="00251E06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51E06" w:rsidRPr="007F4900" w:rsidRDefault="00251E06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lastRenderedPageBreak/>
        <w:t>Приложение N 12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(страхование посадок многолетних насаждений по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договорам, заключенным в отчетном году)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заключения: 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624"/>
        <w:gridCol w:w="454"/>
        <w:gridCol w:w="504"/>
        <w:gridCol w:w="397"/>
        <w:gridCol w:w="624"/>
        <w:gridCol w:w="680"/>
        <w:gridCol w:w="737"/>
        <w:gridCol w:w="680"/>
        <w:gridCol w:w="680"/>
      </w:tblGrid>
      <w:tr w:rsidR="007F4900" w:rsidRPr="007F49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Посадки многолетних насаждений согласно Плану сельскохозяйственного страхования на отчетный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Общая площадь посадок многолетних насаждений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Площадь посадок многолетних насаждений по договорам страхования, подлежащим субсидированию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 w:rsidR="001253A5"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 xml:space="preserve">) </w:t>
      </w:r>
      <w:r w:rsidR="001253A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F4900">
        <w:rPr>
          <w:rFonts w:ascii="Times New Roman" w:hAnsi="Times New Roman" w:cs="Times New Roman"/>
        </w:rPr>
        <w:t>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  </w:t>
      </w:r>
      <w:r w:rsidRPr="007F4900">
        <w:rPr>
          <w:rFonts w:ascii="Times New Roman" w:hAnsi="Times New Roman" w:cs="Times New Roman"/>
        </w:rPr>
        <w:t xml:space="preserve">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       </w:t>
      </w:r>
      <w:r w:rsidR="001253A5">
        <w:rPr>
          <w:rFonts w:ascii="Times New Roman" w:hAnsi="Times New Roman" w:cs="Times New Roman"/>
        </w:rPr>
        <w:t xml:space="preserve">                                        </w:t>
      </w:r>
      <w:r w:rsidRPr="007F4900">
        <w:rPr>
          <w:rFonts w:ascii="Times New Roman" w:hAnsi="Times New Roman" w:cs="Times New Roman"/>
        </w:rPr>
        <w:t xml:space="preserve">        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</w:t>
      </w:r>
      <w:r w:rsidRPr="007F4900">
        <w:rPr>
          <w:rFonts w:ascii="Times New Roman" w:hAnsi="Times New Roman" w:cs="Times New Roman"/>
        </w:rPr>
        <w:t xml:space="preserve">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lastRenderedPageBreak/>
        <w:t>Приложение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(страхование однолетних сельскохозяйственных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культур урожая текущего года)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F4900" w:rsidRPr="007F490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397"/>
        <w:gridCol w:w="397"/>
        <w:gridCol w:w="397"/>
        <w:gridCol w:w="364"/>
        <w:gridCol w:w="397"/>
        <w:gridCol w:w="3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510"/>
        <w:gridCol w:w="454"/>
      </w:tblGrid>
      <w:tr w:rsidR="007F4900" w:rsidRPr="007F49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108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Сельскохозяйственные культуры (яровые) согласно Плану сельскохозяйственного страхования на текущий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Яровые зерновые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Зернобобовые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Масличные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Бахчевые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Кормовые (включая многолетние травы)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20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Общая посевная площадь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Посевная площадь по договорам страхования, осуществляемого с государственной поддержкой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Сумма уплаченной страховой премии (страхового взноса) </w:t>
            </w:r>
            <w:r w:rsidRPr="007F4900">
              <w:rPr>
                <w:rFonts w:ascii="Times New Roman" w:hAnsi="Times New Roman" w:cs="Times New Roman"/>
              </w:rPr>
              <w:lastRenderedPageBreak/>
              <w:t>(рублей)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F4900" w:rsidRPr="007F490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 w:rsidR="001253A5"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>)</w:t>
      </w:r>
      <w:r w:rsidR="001253A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     </w:t>
      </w:r>
      <w:r w:rsidRPr="007F4900">
        <w:rPr>
          <w:rFonts w:ascii="Times New Roman" w:hAnsi="Times New Roman" w:cs="Times New Roman"/>
        </w:rPr>
        <w:t xml:space="preserve"> 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      </w:t>
      </w:r>
      <w:r w:rsidR="001253A5">
        <w:rPr>
          <w:rFonts w:ascii="Times New Roman" w:hAnsi="Times New Roman" w:cs="Times New Roman"/>
        </w:rPr>
        <w:t xml:space="preserve">                                          </w:t>
      </w:r>
      <w:r w:rsidRPr="007F4900">
        <w:rPr>
          <w:rFonts w:ascii="Times New Roman" w:hAnsi="Times New Roman" w:cs="Times New Roman"/>
        </w:rPr>
        <w:t xml:space="preserve">         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       </w:t>
      </w:r>
      <w:r w:rsidRPr="007F4900">
        <w:rPr>
          <w:rFonts w:ascii="Times New Roman" w:hAnsi="Times New Roman" w:cs="Times New Roman"/>
        </w:rPr>
        <w:t xml:space="preserve">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Pr="007F4900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lastRenderedPageBreak/>
        <w:t>Приложение N 14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(страхование урожая озимых сельскохозяйственных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культур посева текущего года)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454"/>
        <w:gridCol w:w="454"/>
        <w:gridCol w:w="454"/>
        <w:gridCol w:w="454"/>
        <w:gridCol w:w="454"/>
        <w:gridCol w:w="454"/>
        <w:gridCol w:w="510"/>
      </w:tblGrid>
      <w:tr w:rsidR="007F4900" w:rsidRPr="007F49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Сельскохозяйственные культуры (озимые) согласно Плану сельскохозяйственного страхования на текущий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озимые зерновые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другие озимые культуры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Общая посевная площадь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 w:rsidR="001253A5"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>)</w:t>
      </w:r>
      <w:r w:rsidR="001253A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    </w:t>
      </w:r>
      <w:r w:rsidRPr="007F4900">
        <w:rPr>
          <w:rFonts w:ascii="Times New Roman" w:hAnsi="Times New Roman" w:cs="Times New Roman"/>
        </w:rPr>
        <w:t xml:space="preserve">                   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        </w:t>
      </w:r>
      <w:r w:rsidR="001253A5">
        <w:rPr>
          <w:rFonts w:ascii="Times New Roman" w:hAnsi="Times New Roman" w:cs="Times New Roman"/>
        </w:rPr>
        <w:t xml:space="preserve">                                             </w:t>
      </w:r>
      <w:r w:rsidRPr="007F4900">
        <w:rPr>
          <w:rFonts w:ascii="Times New Roman" w:hAnsi="Times New Roman" w:cs="Times New Roman"/>
        </w:rPr>
        <w:t xml:space="preserve">       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     </w:t>
      </w:r>
      <w:r w:rsidRPr="007F4900">
        <w:rPr>
          <w:rFonts w:ascii="Times New Roman" w:hAnsi="Times New Roman" w:cs="Times New Roman"/>
        </w:rPr>
        <w:t xml:space="preserve">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5" w:rsidRPr="007F4900" w:rsidRDefault="001253A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lastRenderedPageBreak/>
        <w:t>Приложение N 15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(страхование урожая многолетних насаждений по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договорам, заключенным в текущем году)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624"/>
        <w:gridCol w:w="478"/>
        <w:gridCol w:w="397"/>
        <w:gridCol w:w="397"/>
        <w:gridCol w:w="454"/>
        <w:gridCol w:w="567"/>
        <w:gridCol w:w="567"/>
        <w:gridCol w:w="680"/>
        <w:gridCol w:w="624"/>
      </w:tblGrid>
      <w:tr w:rsidR="007F4900" w:rsidRPr="007F49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Многолетние насаждения согласно Плану сельскохозяйственного страхования на текущий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Общая площадь многолетних насаждений в плодоносящем возрасте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Площадь посадок многолетних насаждений в плодоносящем возрасте по договорам страхования, подлежащим субсидированию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 w:rsidR="001253A5"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>)</w:t>
      </w:r>
      <w:r w:rsidR="001253A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    </w:t>
      </w:r>
      <w:r w:rsidR="001253A5">
        <w:rPr>
          <w:rFonts w:ascii="Times New Roman" w:hAnsi="Times New Roman" w:cs="Times New Roman"/>
        </w:rPr>
        <w:t xml:space="preserve">                                              </w:t>
      </w:r>
      <w:r w:rsidRPr="007F4900">
        <w:rPr>
          <w:rFonts w:ascii="Times New Roman" w:hAnsi="Times New Roman" w:cs="Times New Roman"/>
        </w:rPr>
        <w:t xml:space="preserve">           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</w:t>
      </w:r>
      <w:r w:rsidR="001253A5">
        <w:rPr>
          <w:rFonts w:ascii="Times New Roman" w:hAnsi="Times New Roman" w:cs="Times New Roman"/>
        </w:rPr>
        <w:t xml:space="preserve"> 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 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lastRenderedPageBreak/>
        <w:t>Приложение N 16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(страхование посадок многолетних насаждений по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договорам, заключенным в текущем году)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567"/>
        <w:gridCol w:w="461"/>
        <w:gridCol w:w="461"/>
        <w:gridCol w:w="461"/>
        <w:gridCol w:w="567"/>
        <w:gridCol w:w="680"/>
        <w:gridCol w:w="737"/>
        <w:gridCol w:w="680"/>
        <w:gridCol w:w="510"/>
      </w:tblGrid>
      <w:tr w:rsidR="007F4900" w:rsidRPr="007F49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Посадки многолетних насаждений согласно Плану сельскохозяйственного страхования на текущий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Общая площадь посадок многолетних насаждений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Площадь посадок многолетних насаждений по договорам страхования, подлежащим субсидированию (</w:t>
            </w:r>
            <w:proofErr w:type="gramStart"/>
            <w:r w:rsidRPr="007F4900">
              <w:rPr>
                <w:rFonts w:ascii="Times New Roman" w:hAnsi="Times New Roman" w:cs="Times New Roman"/>
              </w:rPr>
              <w:t>га</w:t>
            </w:r>
            <w:proofErr w:type="gramEnd"/>
            <w:r w:rsidRPr="007F49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Сумма уплаченной страховой премии (страхового взноса) </w:t>
            </w:r>
            <w:r w:rsidRPr="007F4900">
              <w:rPr>
                <w:rFonts w:ascii="Times New Roman" w:hAnsi="Times New Roman" w:cs="Times New Roman"/>
              </w:rPr>
              <w:lastRenderedPageBreak/>
              <w:t>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 w:rsidR="00CF2435"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 xml:space="preserve">) </w:t>
      </w:r>
      <w:r w:rsidR="00CF243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F4900">
        <w:rPr>
          <w:rFonts w:ascii="Times New Roman" w:hAnsi="Times New Roman" w:cs="Times New Roman"/>
        </w:rPr>
        <w:t>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   </w:t>
      </w:r>
      <w:r w:rsidR="00CF2435">
        <w:rPr>
          <w:rFonts w:ascii="Times New Roman" w:hAnsi="Times New Roman" w:cs="Times New Roman"/>
        </w:rPr>
        <w:t xml:space="preserve">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</w:t>
      </w:r>
      <w:r w:rsidR="00CF2435">
        <w:rPr>
          <w:rFonts w:ascii="Times New Roman" w:hAnsi="Times New Roman" w:cs="Times New Roman"/>
        </w:rPr>
        <w:t xml:space="preserve">                                             </w:t>
      </w:r>
      <w:r w:rsidRPr="007F4900">
        <w:rPr>
          <w:rFonts w:ascii="Times New Roman" w:hAnsi="Times New Roman" w:cs="Times New Roman"/>
        </w:rPr>
        <w:t xml:space="preserve">               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     </w:t>
      </w:r>
      <w:r w:rsidR="00CF2435">
        <w:rPr>
          <w:rFonts w:ascii="Times New Roman" w:hAnsi="Times New Roman" w:cs="Times New Roman"/>
        </w:rPr>
        <w:t xml:space="preserve">                                                             </w:t>
      </w:r>
      <w:r w:rsidRPr="007F4900">
        <w:rPr>
          <w:rFonts w:ascii="Times New Roman" w:hAnsi="Times New Roman" w:cs="Times New Roman"/>
        </w:rPr>
        <w:t xml:space="preserve">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Приложение N 17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(страхование сельскохозяйственных животных в отчетном году)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F4900" w:rsidRPr="007F490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118"/>
        <w:gridCol w:w="454"/>
        <w:gridCol w:w="397"/>
        <w:gridCol w:w="397"/>
        <w:gridCol w:w="397"/>
        <w:gridCol w:w="397"/>
        <w:gridCol w:w="397"/>
        <w:gridCol w:w="397"/>
        <w:gridCol w:w="454"/>
        <w:gridCol w:w="397"/>
        <w:gridCol w:w="397"/>
        <w:gridCol w:w="397"/>
        <w:gridCol w:w="397"/>
        <w:gridCol w:w="397"/>
        <w:gridCol w:w="397"/>
        <w:gridCol w:w="454"/>
        <w:gridCol w:w="397"/>
        <w:gridCol w:w="397"/>
        <w:gridCol w:w="397"/>
        <w:gridCol w:w="397"/>
        <w:gridCol w:w="397"/>
        <w:gridCol w:w="484"/>
        <w:gridCol w:w="454"/>
        <w:gridCol w:w="397"/>
        <w:gridCol w:w="397"/>
        <w:gridCol w:w="397"/>
        <w:gridCol w:w="397"/>
        <w:gridCol w:w="397"/>
        <w:gridCol w:w="510"/>
        <w:gridCol w:w="454"/>
        <w:gridCol w:w="397"/>
        <w:gridCol w:w="397"/>
        <w:gridCol w:w="397"/>
        <w:gridCol w:w="397"/>
        <w:gridCol w:w="454"/>
        <w:gridCol w:w="454"/>
      </w:tblGrid>
      <w:tr w:rsidR="007F4900" w:rsidRPr="007F49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4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Крупный рогатый скот (</w:t>
            </w:r>
            <w:proofErr w:type="spellStart"/>
            <w:r w:rsidRPr="007F4900">
              <w:rPr>
                <w:rFonts w:ascii="Times New Roman" w:hAnsi="Times New Roman" w:cs="Times New Roman"/>
              </w:rPr>
              <w:t>искл</w:t>
            </w:r>
            <w:proofErr w:type="spellEnd"/>
            <w:r w:rsidRPr="007F4900">
              <w:rPr>
                <w:rFonts w:ascii="Times New Roman" w:hAnsi="Times New Roman" w:cs="Times New Roman"/>
              </w:rPr>
              <w:t>. телят в возрасте до 2 мес.)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Мелкий рогатый скот (</w:t>
            </w:r>
            <w:proofErr w:type="spellStart"/>
            <w:r w:rsidRPr="007F4900">
              <w:rPr>
                <w:rFonts w:ascii="Times New Roman" w:hAnsi="Times New Roman" w:cs="Times New Roman"/>
              </w:rPr>
              <w:t>искл</w:t>
            </w:r>
            <w:proofErr w:type="spellEnd"/>
            <w:r w:rsidRPr="007F4900">
              <w:rPr>
                <w:rFonts w:ascii="Times New Roman" w:hAnsi="Times New Roman" w:cs="Times New Roman"/>
              </w:rPr>
              <w:t>. козлят/ягнят в возрасте до 4 мес.)</w:t>
            </w:r>
          </w:p>
        </w:tc>
        <w:tc>
          <w:tcPr>
            <w:tcW w:w="2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Свиньи (</w:t>
            </w:r>
            <w:proofErr w:type="spellStart"/>
            <w:r w:rsidRPr="007F4900">
              <w:rPr>
                <w:rFonts w:ascii="Times New Roman" w:hAnsi="Times New Roman" w:cs="Times New Roman"/>
              </w:rPr>
              <w:t>искл</w:t>
            </w:r>
            <w:proofErr w:type="spellEnd"/>
            <w:r w:rsidRPr="007F4900">
              <w:rPr>
                <w:rFonts w:ascii="Times New Roman" w:hAnsi="Times New Roman" w:cs="Times New Roman"/>
              </w:rPr>
              <w:t xml:space="preserve">. поросят в возрасте до 4 </w:t>
            </w:r>
            <w:proofErr w:type="spellStart"/>
            <w:r w:rsidRPr="007F4900">
              <w:rPr>
                <w:rFonts w:ascii="Times New Roman" w:hAnsi="Times New Roman" w:cs="Times New Roman"/>
              </w:rPr>
              <w:t>нед</w:t>
            </w:r>
            <w:proofErr w:type="spellEnd"/>
            <w:r w:rsidRPr="007F490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Птица яйценоских и мясных пород, цыплята-бройлеры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Семьи пчел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по половозрастным группам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цыплята-бройлеры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37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Общее поголовье животных, страхование которых подлежит государственной поддержке (голов/ пчелосемей)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Поголовье застрахованных животных (голов/ пчелосемей)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F4900" w:rsidRPr="007F490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 w:rsidR="00CF2435"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>)</w:t>
      </w:r>
      <w:r w:rsidR="00CF243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</w:t>
      </w:r>
      <w:r w:rsidR="00CF2435">
        <w:rPr>
          <w:rFonts w:ascii="Times New Roman" w:hAnsi="Times New Roman" w:cs="Times New Roman"/>
        </w:rPr>
        <w:t xml:space="preserve">                                                            </w:t>
      </w:r>
      <w:r w:rsidRPr="007F4900">
        <w:rPr>
          <w:rFonts w:ascii="Times New Roman" w:hAnsi="Times New Roman" w:cs="Times New Roman"/>
        </w:rPr>
        <w:t xml:space="preserve">        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</w:t>
      </w:r>
      <w:r w:rsidR="00CF2435">
        <w:rPr>
          <w:rFonts w:ascii="Times New Roman" w:hAnsi="Times New Roman" w:cs="Times New Roman"/>
        </w:rPr>
        <w:t xml:space="preserve">                                            </w:t>
      </w:r>
      <w:r w:rsidRPr="007F4900">
        <w:rPr>
          <w:rFonts w:ascii="Times New Roman" w:hAnsi="Times New Roman" w:cs="Times New Roman"/>
        </w:rPr>
        <w:t xml:space="preserve">                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</w:t>
      </w:r>
      <w:r w:rsidR="00CF2435">
        <w:rPr>
          <w:rFonts w:ascii="Times New Roman" w:hAnsi="Times New Roman" w:cs="Times New Roman"/>
        </w:rPr>
        <w:t xml:space="preserve">                                                        </w:t>
      </w:r>
      <w:r w:rsidRPr="007F4900">
        <w:rPr>
          <w:rFonts w:ascii="Times New Roman" w:hAnsi="Times New Roman" w:cs="Times New Roman"/>
        </w:rPr>
        <w:t xml:space="preserve">    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2435" w:rsidRPr="007F4900" w:rsidRDefault="00CF2435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lastRenderedPageBreak/>
        <w:t>Приложение N 18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 Постановлению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министерства сельского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хозяйства и продовольствия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Рязанской области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от 30 июня 2016 г. N 13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СПРАВКА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о размере субсидий за счет средств областного бюджета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(страхование сельскохозяйственных животных в текущем году)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________________________________________________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(сельскохозяйственный товаропроизводитель -</w:t>
      </w:r>
      <w:proofErr w:type="gramEnd"/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 субсидий)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Наименование страховой организации, с которой заключен договор сельскохозяйственного страхования с государственной поддержкой: 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Номер договора страхования: ________________________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заключения 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F4900" w:rsidRPr="007F490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778"/>
        <w:gridCol w:w="510"/>
        <w:gridCol w:w="364"/>
        <w:gridCol w:w="364"/>
        <w:gridCol w:w="364"/>
        <w:gridCol w:w="340"/>
        <w:gridCol w:w="340"/>
        <w:gridCol w:w="340"/>
        <w:gridCol w:w="484"/>
        <w:gridCol w:w="454"/>
        <w:gridCol w:w="397"/>
        <w:gridCol w:w="397"/>
        <w:gridCol w:w="397"/>
        <w:gridCol w:w="397"/>
        <w:gridCol w:w="397"/>
        <w:gridCol w:w="484"/>
        <w:gridCol w:w="397"/>
        <w:gridCol w:w="397"/>
        <w:gridCol w:w="397"/>
        <w:gridCol w:w="397"/>
        <w:gridCol w:w="397"/>
        <w:gridCol w:w="397"/>
        <w:gridCol w:w="454"/>
        <w:gridCol w:w="397"/>
        <w:gridCol w:w="397"/>
        <w:gridCol w:w="397"/>
        <w:gridCol w:w="397"/>
        <w:gridCol w:w="397"/>
        <w:gridCol w:w="490"/>
        <w:gridCol w:w="484"/>
        <w:gridCol w:w="397"/>
        <w:gridCol w:w="397"/>
        <w:gridCol w:w="397"/>
        <w:gridCol w:w="397"/>
        <w:gridCol w:w="454"/>
        <w:gridCol w:w="484"/>
      </w:tblGrid>
      <w:tr w:rsidR="007F4900" w:rsidRPr="007F49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Наименование вида сельскохозяйственных животных согласно Плану сельскохозяйственного страхования на текущий год, при проведении страхования которых предоставляются субсидии</w:t>
            </w:r>
          </w:p>
        </w:tc>
      </w:tr>
      <w:tr w:rsidR="007F4900" w:rsidRPr="007F49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Крупный рогатый скот (</w:t>
            </w:r>
            <w:proofErr w:type="spellStart"/>
            <w:r w:rsidRPr="007F4900">
              <w:rPr>
                <w:rFonts w:ascii="Times New Roman" w:hAnsi="Times New Roman" w:cs="Times New Roman"/>
              </w:rPr>
              <w:t>искл</w:t>
            </w:r>
            <w:proofErr w:type="spellEnd"/>
            <w:r w:rsidRPr="007F4900">
              <w:rPr>
                <w:rFonts w:ascii="Times New Roman" w:hAnsi="Times New Roman" w:cs="Times New Roman"/>
              </w:rPr>
              <w:t>. телят в возрасте до 2 мес.)</w:t>
            </w:r>
          </w:p>
        </w:tc>
        <w:tc>
          <w:tcPr>
            <w:tcW w:w="2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Мелкий рогатый скот (</w:t>
            </w:r>
            <w:proofErr w:type="spellStart"/>
            <w:r w:rsidRPr="007F4900">
              <w:rPr>
                <w:rFonts w:ascii="Times New Roman" w:hAnsi="Times New Roman" w:cs="Times New Roman"/>
              </w:rPr>
              <w:t>искл</w:t>
            </w:r>
            <w:proofErr w:type="spellEnd"/>
            <w:r w:rsidRPr="007F4900">
              <w:rPr>
                <w:rFonts w:ascii="Times New Roman" w:hAnsi="Times New Roman" w:cs="Times New Roman"/>
              </w:rPr>
              <w:t>. козлят/ягнят в возрасте до 4 мес.)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Свиньи (</w:t>
            </w:r>
            <w:proofErr w:type="spellStart"/>
            <w:r w:rsidRPr="007F4900">
              <w:rPr>
                <w:rFonts w:ascii="Times New Roman" w:hAnsi="Times New Roman" w:cs="Times New Roman"/>
              </w:rPr>
              <w:t>искл</w:t>
            </w:r>
            <w:proofErr w:type="spellEnd"/>
            <w:r w:rsidRPr="007F4900">
              <w:rPr>
                <w:rFonts w:ascii="Times New Roman" w:hAnsi="Times New Roman" w:cs="Times New Roman"/>
              </w:rPr>
              <w:t xml:space="preserve">. поросят в возрасте до 4 </w:t>
            </w:r>
            <w:proofErr w:type="spellStart"/>
            <w:r w:rsidRPr="007F4900">
              <w:rPr>
                <w:rFonts w:ascii="Times New Roman" w:hAnsi="Times New Roman" w:cs="Times New Roman"/>
              </w:rPr>
              <w:t>нед</w:t>
            </w:r>
            <w:proofErr w:type="spellEnd"/>
            <w:r w:rsidRPr="007F490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Птица яйценоских и мясных пород, цыплята-бройлеры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Семьи пчел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</w:tr>
      <w:tr w:rsidR="007F4900" w:rsidRPr="007F49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т.ч</w:t>
            </w:r>
            <w:proofErr w:type="spellEnd"/>
            <w:r w:rsidRPr="007F4900">
              <w:rPr>
                <w:rFonts w:ascii="Times New Roman" w:hAnsi="Times New Roman" w:cs="Times New Roman"/>
              </w:rPr>
              <w:t>. по половозрастным группам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по половозрастным группам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цыплята-бройлеры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37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Общее поголовье животных, страхование которых подлежит государственной поддержке (голов/ пчелосемей)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Поголовье застрахованных животных (голов/ пчелосемей)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Участие страхователя в </w:t>
            </w:r>
            <w:r w:rsidRPr="007F4900">
              <w:rPr>
                <w:rFonts w:ascii="Times New Roman" w:hAnsi="Times New Roman" w:cs="Times New Roman"/>
              </w:rPr>
              <w:lastRenderedPageBreak/>
              <w:t>страховании рисков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490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X</w:t>
            </w: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900" w:rsidRPr="007F49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900">
              <w:rPr>
                <w:rFonts w:ascii="Times New Roman" w:hAnsi="Times New Roman" w:cs="Times New Roman"/>
              </w:rPr>
              <w:t xml:space="preserve">Размер субсидий за счет средств областного бюджета (рублей) ((стр. 10а + 10б) x 50 / 100 x (1 - </w:t>
            </w:r>
            <w:proofErr w:type="spellStart"/>
            <w:r w:rsidRPr="007F4900">
              <w:rPr>
                <w:rFonts w:ascii="Times New Roman" w:hAnsi="Times New Roman" w:cs="Times New Roman"/>
              </w:rPr>
              <w:t>У</w:t>
            </w:r>
            <w:proofErr w:type="gramStart"/>
            <w:r w:rsidRPr="007F4900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7F4900">
              <w:rPr>
                <w:rFonts w:ascii="Times New Roman" w:hAnsi="Times New Roman" w:cs="Times New Roman"/>
              </w:rPr>
              <w:t xml:space="preserve"> &lt;*&gt;))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0" w:rsidRPr="007F4900" w:rsidRDefault="007F4900" w:rsidP="007F4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F4900" w:rsidRPr="007F490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--------------------------------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&lt;*&gt; </w:t>
      </w:r>
      <w:proofErr w:type="spellStart"/>
      <w:r w:rsidRPr="007F4900">
        <w:rPr>
          <w:rFonts w:ascii="Times New Roman" w:hAnsi="Times New Roman" w:cs="Times New Roman"/>
        </w:rPr>
        <w:t>У</w:t>
      </w:r>
      <w:proofErr w:type="gramStart"/>
      <w:r w:rsidRPr="007F4900">
        <w:rPr>
          <w:rFonts w:ascii="Times New Roman" w:hAnsi="Times New Roman" w:cs="Times New Roman"/>
        </w:rPr>
        <w:t>i</w:t>
      </w:r>
      <w:proofErr w:type="spellEnd"/>
      <w:proofErr w:type="gramEnd"/>
      <w:r w:rsidRPr="007F4900">
        <w:rPr>
          <w:rFonts w:ascii="Times New Roman" w:hAnsi="Times New Roman" w:cs="Times New Roman"/>
        </w:rPr>
        <w:t xml:space="preserve"> - уровень </w:t>
      </w:r>
      <w:proofErr w:type="spellStart"/>
      <w:r w:rsidRPr="007F4900">
        <w:rPr>
          <w:rFonts w:ascii="Times New Roman" w:hAnsi="Times New Roman" w:cs="Times New Roman"/>
        </w:rPr>
        <w:t>софинансирования</w:t>
      </w:r>
      <w:proofErr w:type="spellEnd"/>
      <w:r w:rsidRPr="007F4900">
        <w:rPr>
          <w:rFonts w:ascii="Times New Roman" w:hAnsi="Times New Roman" w:cs="Times New Roman"/>
        </w:rPr>
        <w:t xml:space="preserve"> расходного обязательства субъекта Российской Федерации.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Получатель: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ИНН/КПП: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F4900">
        <w:rPr>
          <w:rFonts w:ascii="Times New Roman" w:hAnsi="Times New Roman" w:cs="Times New Roman"/>
        </w:rPr>
        <w:t>р</w:t>
      </w:r>
      <w:proofErr w:type="gramEnd"/>
      <w:r w:rsidRPr="007F4900">
        <w:rPr>
          <w:rFonts w:ascii="Times New Roman" w:hAnsi="Times New Roman" w:cs="Times New Roman"/>
        </w:rPr>
        <w:t>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к/с:</w:t>
      </w:r>
    </w:p>
    <w:p w:rsidR="007F4900" w:rsidRPr="007F4900" w:rsidRDefault="007F4900" w:rsidP="007F4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БИК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(Глава </w:t>
      </w:r>
      <w:r w:rsidR="00CF2435">
        <w:rPr>
          <w:rFonts w:ascii="Times New Roman" w:hAnsi="Times New Roman" w:cs="Times New Roman"/>
        </w:rPr>
        <w:t>КФХ</w:t>
      </w:r>
      <w:r w:rsidRPr="007F4900">
        <w:rPr>
          <w:rFonts w:ascii="Times New Roman" w:hAnsi="Times New Roman" w:cs="Times New Roman"/>
        </w:rPr>
        <w:t>)</w:t>
      </w:r>
      <w:r w:rsidR="00CF243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F4900">
        <w:rPr>
          <w:rFonts w:ascii="Times New Roman" w:hAnsi="Times New Roman" w:cs="Times New Roman"/>
        </w:rPr>
        <w:t xml:space="preserve"> ____________/________________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 </w:t>
      </w:r>
      <w:r w:rsidR="00CF2435">
        <w:rPr>
          <w:rFonts w:ascii="Times New Roman" w:hAnsi="Times New Roman" w:cs="Times New Roman"/>
        </w:rPr>
        <w:t xml:space="preserve">                                                            </w:t>
      </w:r>
      <w:r w:rsidRPr="007F4900">
        <w:rPr>
          <w:rFonts w:ascii="Times New Roman" w:hAnsi="Times New Roman" w:cs="Times New Roman"/>
        </w:rPr>
        <w:t xml:space="preserve"> 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Главный бухгалтер     </w:t>
      </w:r>
      <w:r w:rsidR="00CF2435">
        <w:rPr>
          <w:rFonts w:ascii="Times New Roman" w:hAnsi="Times New Roman" w:cs="Times New Roman"/>
        </w:rPr>
        <w:t xml:space="preserve"> </w:t>
      </w:r>
      <w:r w:rsidRPr="007F4900">
        <w:rPr>
          <w:rFonts w:ascii="Times New Roman" w:hAnsi="Times New Roman" w:cs="Times New Roman"/>
        </w:rPr>
        <w:t xml:space="preserve">  </w:t>
      </w:r>
      <w:r w:rsidR="00CF2435">
        <w:rPr>
          <w:rFonts w:ascii="Times New Roman" w:hAnsi="Times New Roman" w:cs="Times New Roman"/>
        </w:rPr>
        <w:t xml:space="preserve">                                               </w:t>
      </w:r>
      <w:r w:rsidRPr="007F4900">
        <w:rPr>
          <w:rFonts w:ascii="Times New Roman" w:hAnsi="Times New Roman" w:cs="Times New Roman"/>
        </w:rPr>
        <w:t xml:space="preserve">                     ____________/_________________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 xml:space="preserve">                                   </w:t>
      </w:r>
      <w:r w:rsidR="00CF2435">
        <w:rPr>
          <w:rFonts w:ascii="Times New Roman" w:hAnsi="Times New Roman" w:cs="Times New Roman"/>
        </w:rPr>
        <w:t xml:space="preserve">                                                           </w:t>
      </w:r>
      <w:r w:rsidRPr="007F4900">
        <w:rPr>
          <w:rFonts w:ascii="Times New Roman" w:hAnsi="Times New Roman" w:cs="Times New Roman"/>
        </w:rPr>
        <w:t xml:space="preserve">        (Подпись) (Расшифровка подписи)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Дата "__"____________ 201__ г.</w:t>
      </w: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4900" w:rsidRPr="007F4900" w:rsidRDefault="007F4900" w:rsidP="007F4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F4900">
        <w:rPr>
          <w:rFonts w:ascii="Times New Roman" w:hAnsi="Times New Roman" w:cs="Times New Roman"/>
        </w:rPr>
        <w:t>(М.П.)</w:t>
      </w:r>
    </w:p>
    <w:p w:rsidR="001253A5" w:rsidRDefault="001253A5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Default="008447A2">
      <w:pPr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Приложение N 1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121B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121B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180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121B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урожая озимых сельскохозяйственных культур посева</w:t>
      </w:r>
    </w:p>
    <w:p w:rsidR="008447A2" w:rsidRPr="00121B43" w:rsidRDefault="008447A2" w:rsidP="00121B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отчетного года</w:t>
      </w:r>
    </w:p>
    <w:p w:rsidR="008447A2" w:rsidRPr="00121B43" w:rsidRDefault="008447A2" w:rsidP="00121B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121B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страхования </w:t>
      </w:r>
      <w:proofErr w:type="gramStart"/>
      <w:r w:rsidRPr="00121B43">
        <w:rPr>
          <w:rFonts w:ascii="Times New Roman" w:hAnsi="Times New Roman" w:cs="Times New Roman"/>
        </w:rPr>
        <w:t>с</w:t>
      </w:r>
      <w:proofErr w:type="gramEnd"/>
      <w:r w:rsidRPr="00121B43">
        <w:rPr>
          <w:rFonts w:ascii="Times New Roman" w:hAnsi="Times New Roman" w:cs="Times New Roman"/>
        </w:rPr>
        <w:t xml:space="preserve"> государственной            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4771"/>
        <w:gridCol w:w="614"/>
        <w:gridCol w:w="614"/>
        <w:gridCol w:w="614"/>
        <w:gridCol w:w="614"/>
        <w:gridCol w:w="614"/>
        <w:gridCol w:w="614"/>
        <w:gridCol w:w="564"/>
      </w:tblGrid>
      <w:tr w:rsidR="008447A2" w:rsidRPr="00121B4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Сельскохозяйственные культуры (озимые)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озимые зерновые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другие озимые культуры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Общая посевная площадь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88"/>
            <w:bookmarkEnd w:id="0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115"/>
            <w:bookmarkEnd w:id="1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133"/>
            <w:bookmarkEnd w:id="2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151"/>
            <w:bookmarkEnd w:id="3"/>
            <w:r w:rsidRPr="00121B4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15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60"/>
            <w:bookmarkEnd w:id="4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8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133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</w:t>
            </w:r>
            <w:hyperlink w:anchor="Par151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160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Уi</w:t>
            </w:r>
            <w:proofErr w:type="spell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185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5" w:name="Par180"/>
      <w:bookmarkEnd w:id="5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субсидия из федерального бюджета бюджетам субъектов Российской Федерации на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части затрат сельскохозяйственных товаропроизводителей на уплату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страховых  премий  по договорам сельскохозяйственного страхования в области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растениеводства.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6" w:name="Par185"/>
      <w:bookmarkEnd w:id="6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(Глава </w:t>
      </w:r>
      <w:r w:rsidR="00EA5F29">
        <w:rPr>
          <w:rFonts w:ascii="Times New Roman" w:hAnsi="Times New Roman" w:cs="Times New Roman"/>
        </w:rPr>
        <w:t>КФХ</w:t>
      </w:r>
      <w:r w:rsidRPr="00121B43">
        <w:rPr>
          <w:rFonts w:ascii="Times New Roman" w:hAnsi="Times New Roman" w:cs="Times New Roman"/>
        </w:rPr>
        <w:t xml:space="preserve">) </w:t>
      </w:r>
      <w:r w:rsidR="00EA5F2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21B43">
        <w:rPr>
          <w:rFonts w:ascii="Times New Roman" w:hAnsi="Times New Roman" w:cs="Times New Roman"/>
        </w:rPr>
        <w:t xml:space="preserve"> _________ /________________/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      </w:t>
      </w:r>
      <w:r w:rsidR="00EA5F29">
        <w:rPr>
          <w:rFonts w:ascii="Times New Roman" w:hAnsi="Times New Roman" w:cs="Times New Roman"/>
        </w:rPr>
        <w:t xml:space="preserve">                                                        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Главный бухгалтер                       </w:t>
      </w:r>
      <w:r w:rsidR="00EA5F29">
        <w:rPr>
          <w:rFonts w:ascii="Times New Roman" w:hAnsi="Times New Roman" w:cs="Times New Roman"/>
        </w:rPr>
        <w:t xml:space="preserve">                                       </w:t>
      </w:r>
      <w:r w:rsidRPr="00121B43">
        <w:rPr>
          <w:rFonts w:ascii="Times New Roman" w:hAnsi="Times New Roman" w:cs="Times New Roman"/>
        </w:rPr>
        <w:t xml:space="preserve">       _________ /________________/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</w:t>
      </w:r>
      <w:r w:rsidR="00EA5F29">
        <w:rPr>
          <w:rFonts w:ascii="Times New Roman" w:hAnsi="Times New Roman" w:cs="Times New Roman"/>
        </w:rPr>
        <w:t xml:space="preserve">                                                     </w:t>
      </w:r>
      <w:r w:rsidRPr="00121B43">
        <w:rPr>
          <w:rFonts w:ascii="Times New Roman" w:hAnsi="Times New Roman" w:cs="Times New Roman"/>
        </w:rPr>
        <w:t xml:space="preserve">  </w:t>
      </w:r>
      <w:r w:rsidR="00EA5F29">
        <w:rPr>
          <w:rFonts w:ascii="Times New Roman" w:hAnsi="Times New Roman" w:cs="Times New Roman"/>
        </w:rPr>
        <w:t xml:space="preserve">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Pr="00121B43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2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420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урожая многолетних насаждений по договорам,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заключенным в отчетном году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5028"/>
        <w:gridCol w:w="524"/>
        <w:gridCol w:w="519"/>
        <w:gridCol w:w="524"/>
        <w:gridCol w:w="524"/>
        <w:gridCol w:w="594"/>
        <w:gridCol w:w="882"/>
        <w:gridCol w:w="588"/>
        <w:gridCol w:w="670"/>
        <w:gridCol w:w="520"/>
      </w:tblGrid>
      <w:tr w:rsidR="008447A2" w:rsidRPr="00121B4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10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Многолетние насаждения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Общая площадь многолетних насаждений в плодоносящем возрасте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Площадь посадок многолетних насаждений в плодоносящем возрасте по договорам страхования, подлежащим субсидированию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308"/>
            <w:bookmarkEnd w:id="7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341"/>
            <w:bookmarkEnd w:id="8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363"/>
            <w:bookmarkEnd w:id="9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385"/>
            <w:bookmarkEnd w:id="10"/>
            <w:r w:rsidRPr="00121B43"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341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396"/>
            <w:bookmarkEnd w:id="11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30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363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385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396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425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2" w:name="Par420"/>
      <w:bookmarkEnd w:id="12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части затрат сельскохозяйственных товаропроизводителей на уплату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страховых  премий  по договорам сельскохозяйственного страхования в области</w:t>
      </w:r>
      <w:proofErr w:type="gramEnd"/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растениеводства.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3" w:name="Par425"/>
      <w:bookmarkEnd w:id="13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Платежные реквизиты получателя целевых средств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</w:t>
      </w: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(Глава </w:t>
      </w:r>
      <w:r>
        <w:rPr>
          <w:rFonts w:ascii="Times New Roman" w:hAnsi="Times New Roman" w:cs="Times New Roman"/>
        </w:rPr>
        <w:t>КФХ</w:t>
      </w:r>
      <w:r w:rsidRPr="00121B4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21B43">
        <w:rPr>
          <w:rFonts w:ascii="Times New Roman" w:hAnsi="Times New Roman" w:cs="Times New Roman"/>
        </w:rPr>
        <w:t xml:space="preserve"> _________ /________________/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Главный бухгалтер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21B43">
        <w:rPr>
          <w:rFonts w:ascii="Times New Roman" w:hAnsi="Times New Roman" w:cs="Times New Roman"/>
        </w:rPr>
        <w:t xml:space="preserve">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121B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Pr="00121B43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3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660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посадок многолетних насаждений по договорам,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заключенным в отчетном году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798"/>
        <w:gridCol w:w="579"/>
        <w:gridCol w:w="668"/>
        <w:gridCol w:w="668"/>
        <w:gridCol w:w="617"/>
        <w:gridCol w:w="691"/>
        <w:gridCol w:w="923"/>
        <w:gridCol w:w="578"/>
        <w:gridCol w:w="481"/>
        <w:gridCol w:w="594"/>
      </w:tblGrid>
      <w:tr w:rsidR="008447A2" w:rsidRPr="00121B43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10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Посадки многолетних насаждений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Общая площадь посадок многолетних насаждений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Площадь посадок многолетних насаждений по договорам страхования, подлежащим субсидированию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548"/>
            <w:bookmarkEnd w:id="14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581"/>
            <w:bookmarkEnd w:id="15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ar603"/>
            <w:bookmarkEnd w:id="16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Par625"/>
            <w:bookmarkEnd w:id="17"/>
            <w:r w:rsidRPr="00121B43"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581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Par636"/>
            <w:bookmarkEnd w:id="18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54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603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625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636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665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9" w:name="Par660"/>
      <w:bookmarkEnd w:id="19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части затрат сельскохозяйственных товаропроизводителей на уплату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страховых  премий по договорам  сельскохозяйственного страхования в области</w:t>
      </w:r>
      <w:proofErr w:type="gramEnd"/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растениеводства.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20" w:name="Par665"/>
      <w:bookmarkEnd w:id="20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Платежные реквизиты получателя целевых средств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</w:t>
      </w: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БИК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(Глава КФХ)                                                                                 _________ /________________/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(Расшифровка подписи)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Главный бухгалтер                                                              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(Расшифровка 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F29" w:rsidRPr="00121B43" w:rsidRDefault="00EA5F29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1040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однолетних сельскохозяйственных культур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урожая текущего года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3705"/>
        <w:gridCol w:w="373"/>
        <w:gridCol w:w="374"/>
        <w:gridCol w:w="373"/>
        <w:gridCol w:w="374"/>
        <w:gridCol w:w="370"/>
        <w:gridCol w:w="377"/>
        <w:gridCol w:w="373"/>
        <w:gridCol w:w="377"/>
        <w:gridCol w:w="371"/>
        <w:gridCol w:w="375"/>
        <w:gridCol w:w="374"/>
        <w:gridCol w:w="364"/>
        <w:gridCol w:w="383"/>
        <w:gridCol w:w="362"/>
        <w:gridCol w:w="616"/>
        <w:gridCol w:w="605"/>
        <w:gridCol w:w="574"/>
        <w:gridCol w:w="503"/>
      </w:tblGrid>
      <w:tr w:rsidR="008447A2" w:rsidRPr="00121B4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112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Сельскохозяйственные культуры (яровые) согласно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Яровые зерновые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Зернобобовые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Масличные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Бахчевые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Кормовые (включая многолетние травы)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20</w:t>
            </w: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Общая посевная площадь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Посевная площадь по договорам страхования, осуществляемого с государственной поддержкой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1" w:name="Par838"/>
            <w:bookmarkEnd w:id="21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2" w:name="Par898"/>
            <w:bookmarkEnd w:id="22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3" w:name="Par938"/>
            <w:bookmarkEnd w:id="23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4" w:name="Par978"/>
            <w:bookmarkEnd w:id="24"/>
            <w:r w:rsidRPr="00121B4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898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5" w:name="Par998"/>
            <w:bookmarkEnd w:id="25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83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93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97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998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1045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26" w:name="Par1040"/>
      <w:bookmarkEnd w:id="26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части затрат сельскохозяйственных товаропроизводителей на уплату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страховых  премий  по договорам сельскохозяйственного страхования в области</w:t>
      </w:r>
      <w:proofErr w:type="gramEnd"/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растениеводства.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27" w:name="Par1045"/>
      <w:bookmarkEnd w:id="27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(Глава КФХ)                                                                                 _________ /________________/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(Расшифровка подписи)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Главный бухгалтер                                                              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(Расшифровка 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Pr="00121B43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5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1250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урожая озимых сельскохозяйственных культур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посева текущего года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954"/>
        <w:gridCol w:w="545"/>
        <w:gridCol w:w="540"/>
        <w:gridCol w:w="568"/>
        <w:gridCol w:w="626"/>
        <w:gridCol w:w="554"/>
        <w:gridCol w:w="640"/>
        <w:gridCol w:w="578"/>
      </w:tblGrid>
      <w:tr w:rsidR="008447A2" w:rsidRPr="00121B43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9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Сельскохозяйственные культуры (озимые) согласно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озимые зерновые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другие озимые культуры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Общая посевная площадь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8" w:name="Par1158"/>
            <w:bookmarkEnd w:id="28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9" w:name="Par1185"/>
            <w:bookmarkEnd w:id="29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0" w:name="Par1203"/>
            <w:bookmarkEnd w:id="30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Размер страховой премии, подлежащей </w:t>
            </w:r>
            <w:r w:rsidRPr="00121B43">
              <w:rPr>
                <w:rFonts w:ascii="Times New Roman" w:hAnsi="Times New Roman" w:cs="Times New Roman"/>
              </w:rPr>
              <w:lastRenderedPageBreak/>
              <w:t>субсидированию (рублей):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1" w:name="Par1221"/>
            <w:bookmarkEnd w:id="31"/>
            <w:r w:rsidRPr="00121B43"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185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2" w:name="Par1230"/>
            <w:bookmarkEnd w:id="32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15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1203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1221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1230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1255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33" w:name="Par1250"/>
      <w:bookmarkEnd w:id="33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части затрат сельскохозяйственных товаропроизводителей на уплату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страховых  премий  по договорам сельскохозяйственного страхования в области</w:t>
      </w:r>
      <w:proofErr w:type="gramEnd"/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растениеводства.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34" w:name="Par1255"/>
      <w:bookmarkEnd w:id="34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(Глава КФХ)                                                                                 _________ /________________/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(Расшифровка подписи)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Главный бухгалтер                                                              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(Расшифровка 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06" w:rsidRPr="00121B43" w:rsidRDefault="00251E06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6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1490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урожая многолетних насаждений по договорам,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заключенным в текущем году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EA5F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5064"/>
        <w:gridCol w:w="581"/>
        <w:gridCol w:w="542"/>
        <w:gridCol w:w="605"/>
        <w:gridCol w:w="520"/>
        <w:gridCol w:w="611"/>
        <w:gridCol w:w="938"/>
        <w:gridCol w:w="540"/>
        <w:gridCol w:w="514"/>
        <w:gridCol w:w="542"/>
      </w:tblGrid>
      <w:tr w:rsidR="008447A2" w:rsidRPr="00121B4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10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Многолетние насаждения согласно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Общая площадь многолетних насаждений в плодоносящем возрасте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Площадь посадок многолетних насаждений в плодоносящем возрасте по договорам страхования, подлежащим субсидированию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5" w:name="Par1378"/>
            <w:bookmarkEnd w:id="35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6" w:name="Par1411"/>
            <w:bookmarkEnd w:id="36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7" w:name="Par1433"/>
            <w:bookmarkEnd w:id="37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8" w:name="Par1455"/>
            <w:bookmarkEnd w:id="38"/>
            <w:r w:rsidRPr="00121B43"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411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9" w:name="Par1466"/>
            <w:bookmarkEnd w:id="39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37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1433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1455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1466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1495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40" w:name="Par1490"/>
      <w:bookmarkEnd w:id="40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части затрат сельскохозяйственных товаропроизводителей на уплату</w:t>
      </w:r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страховых  премий  по договорам сельскохозяйственного страхования в области</w:t>
      </w:r>
      <w:proofErr w:type="gramEnd"/>
      <w:r w:rsidR="00EA5F29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растениеводства.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41" w:name="Par1495"/>
      <w:bookmarkEnd w:id="41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Платежные реквизиты получателя целевых средств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</w:t>
      </w: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(Глава </w:t>
      </w:r>
      <w:r>
        <w:rPr>
          <w:rFonts w:ascii="Times New Roman" w:hAnsi="Times New Roman" w:cs="Times New Roman"/>
        </w:rPr>
        <w:t>КФХ</w:t>
      </w:r>
      <w:r w:rsidRPr="00121B4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21B43">
        <w:rPr>
          <w:rFonts w:ascii="Times New Roman" w:hAnsi="Times New Roman" w:cs="Times New Roman"/>
        </w:rPr>
        <w:t xml:space="preserve"> _________ /________________/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Главный бухгалтер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21B43">
        <w:rPr>
          <w:rFonts w:ascii="Times New Roman" w:hAnsi="Times New Roman" w:cs="Times New Roman"/>
        </w:rPr>
        <w:t xml:space="preserve">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121B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Pr="00121B43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7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1730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посадок многолетних насаждений по договорам,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заключенным в текущем году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42" w:name="_GoBack"/>
      <w:bookmarkEnd w:id="42"/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5106"/>
        <w:gridCol w:w="609"/>
        <w:gridCol w:w="609"/>
        <w:gridCol w:w="614"/>
        <w:gridCol w:w="603"/>
        <w:gridCol w:w="578"/>
        <w:gridCol w:w="818"/>
        <w:gridCol w:w="666"/>
        <w:gridCol w:w="658"/>
        <w:gridCol w:w="543"/>
      </w:tblGrid>
      <w:tr w:rsidR="008447A2" w:rsidRPr="00121B43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10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Посадки многолетних насаждений согласно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Общая площадь посадок многолетних насаждений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Площадь посадок многолетних насаждений по договорам страхования, подлежащим субсидированию (</w:t>
            </w:r>
            <w:proofErr w:type="gramStart"/>
            <w:r w:rsidRPr="00121B43">
              <w:rPr>
                <w:rFonts w:ascii="Times New Roman" w:hAnsi="Times New Roman" w:cs="Times New Roman"/>
              </w:rPr>
              <w:t>га</w:t>
            </w:r>
            <w:proofErr w:type="gramEnd"/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3" w:name="Par1618"/>
            <w:bookmarkEnd w:id="43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4" w:name="Par1651"/>
            <w:bookmarkEnd w:id="44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5" w:name="Par1673"/>
            <w:bookmarkEnd w:id="45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6" w:name="Par1695"/>
            <w:bookmarkEnd w:id="46"/>
            <w:r w:rsidRPr="00121B43"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651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7" w:name="Par1706"/>
            <w:bookmarkEnd w:id="47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61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1673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/100)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1695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1706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1735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48" w:name="Par1730"/>
      <w:bookmarkEnd w:id="48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части затрат сельскохозяйственных товаропроизводителей на уплату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страховых  премий  по договорам сельскохозяйственного страхования в области</w:t>
      </w:r>
      <w:proofErr w:type="gramEnd"/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растениеводства.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49" w:name="Par1735"/>
      <w:bookmarkEnd w:id="49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Платежные реквизиты получателя целевых средств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</w:t>
      </w: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(Глава КФХ)                                                                                 _________ /________________/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(Расшифровка подписи)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Главный бухгалтер                                                              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(Расшифровка 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16EB" w:rsidRPr="00121B43" w:rsidRDefault="005C16EB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8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2366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сельскохозяйственных животных в отчетном году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2"/>
        <w:gridCol w:w="448"/>
        <w:gridCol w:w="415"/>
        <w:gridCol w:w="415"/>
        <w:gridCol w:w="415"/>
        <w:gridCol w:w="415"/>
        <w:gridCol w:w="415"/>
        <w:gridCol w:w="416"/>
        <w:gridCol w:w="462"/>
        <w:gridCol w:w="413"/>
        <w:gridCol w:w="413"/>
        <w:gridCol w:w="413"/>
        <w:gridCol w:w="413"/>
        <w:gridCol w:w="413"/>
        <w:gridCol w:w="413"/>
        <w:gridCol w:w="476"/>
        <w:gridCol w:w="426"/>
        <w:gridCol w:w="427"/>
        <w:gridCol w:w="427"/>
        <w:gridCol w:w="427"/>
        <w:gridCol w:w="427"/>
        <w:gridCol w:w="427"/>
        <w:gridCol w:w="518"/>
        <w:gridCol w:w="432"/>
        <w:gridCol w:w="432"/>
        <w:gridCol w:w="432"/>
        <w:gridCol w:w="432"/>
        <w:gridCol w:w="432"/>
        <w:gridCol w:w="682"/>
        <w:gridCol w:w="476"/>
        <w:gridCol w:w="454"/>
        <w:gridCol w:w="455"/>
        <w:gridCol w:w="455"/>
        <w:gridCol w:w="455"/>
        <w:gridCol w:w="574"/>
        <w:gridCol w:w="476"/>
      </w:tblGrid>
      <w:tr w:rsidR="008447A2" w:rsidRPr="00121B43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Крупный рогатый скот (</w:t>
            </w:r>
            <w:proofErr w:type="spellStart"/>
            <w:r w:rsidRPr="00121B43">
              <w:rPr>
                <w:rFonts w:ascii="Times New Roman" w:hAnsi="Times New Roman" w:cs="Times New Roman"/>
              </w:rPr>
              <w:t>искл</w:t>
            </w:r>
            <w:proofErr w:type="spellEnd"/>
            <w:r w:rsidRPr="00121B43">
              <w:rPr>
                <w:rFonts w:ascii="Times New Roman" w:hAnsi="Times New Roman" w:cs="Times New Roman"/>
              </w:rPr>
              <w:t>. телят в возрасте до 2-х мес.)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Мелкий рогатый скот (</w:t>
            </w:r>
            <w:proofErr w:type="spellStart"/>
            <w:r w:rsidRPr="00121B43">
              <w:rPr>
                <w:rFonts w:ascii="Times New Roman" w:hAnsi="Times New Roman" w:cs="Times New Roman"/>
              </w:rPr>
              <w:t>искл</w:t>
            </w:r>
            <w:proofErr w:type="spellEnd"/>
            <w:r w:rsidRPr="00121B43">
              <w:rPr>
                <w:rFonts w:ascii="Times New Roman" w:hAnsi="Times New Roman" w:cs="Times New Roman"/>
              </w:rPr>
              <w:t>. козлят/ягнят в возрасте до 4-х мес.)</w:t>
            </w:r>
          </w:p>
        </w:tc>
        <w:tc>
          <w:tcPr>
            <w:tcW w:w="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Свиньи (</w:t>
            </w:r>
            <w:proofErr w:type="spellStart"/>
            <w:r w:rsidRPr="00121B43">
              <w:rPr>
                <w:rFonts w:ascii="Times New Roman" w:hAnsi="Times New Roman" w:cs="Times New Roman"/>
              </w:rPr>
              <w:t>искл</w:t>
            </w:r>
            <w:proofErr w:type="spellEnd"/>
            <w:r w:rsidRPr="00121B43">
              <w:rPr>
                <w:rFonts w:ascii="Times New Roman" w:hAnsi="Times New Roman" w:cs="Times New Roman"/>
              </w:rPr>
              <w:t xml:space="preserve">. поросят в возрасте до 4-х </w:t>
            </w:r>
            <w:proofErr w:type="spellStart"/>
            <w:r w:rsidRPr="00121B43">
              <w:rPr>
                <w:rFonts w:ascii="Times New Roman" w:hAnsi="Times New Roman" w:cs="Times New Roman"/>
              </w:rPr>
              <w:t>нед</w:t>
            </w:r>
            <w:proofErr w:type="spellEnd"/>
            <w:r w:rsidRPr="00121B4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Птица яйценоских и мясных пород, цыплята-бройлеры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Семьи пчел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по половозрастным группам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цыплята-бройлеры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37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Поголовье застрахованных животных (голов/пчелосемей)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0" w:name="Par1994"/>
            <w:bookmarkEnd w:id="50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1" w:name="Par2105"/>
            <w:bookmarkEnd w:id="51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Сумма уплаченной страховой премии </w:t>
            </w:r>
            <w:r w:rsidRPr="00121B43">
              <w:rPr>
                <w:rFonts w:ascii="Times New Roman" w:hAnsi="Times New Roman" w:cs="Times New Roman"/>
              </w:rPr>
              <w:lastRenderedPageBreak/>
              <w:t>(страхового взноса)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2" w:name="Par2179"/>
            <w:bookmarkEnd w:id="52"/>
            <w:r w:rsidRPr="00121B4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3" w:name="Par2253"/>
            <w:bookmarkEnd w:id="53"/>
            <w:r w:rsidRPr="00121B4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105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4" w:name="Par2290"/>
            <w:bookmarkEnd w:id="54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994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2179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2253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2290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2371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55" w:name="Par2366"/>
      <w:bookmarkEnd w:id="55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  части   затрат  сельскохозяйственных  товаропроизводителей  на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уплату  страховых  премий  по договорам сельскохозяйственного страхования в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области</w:t>
      </w:r>
      <w:proofErr w:type="gramEnd"/>
      <w:r w:rsidRPr="00121B43">
        <w:rPr>
          <w:rFonts w:ascii="Times New Roman" w:hAnsi="Times New Roman" w:cs="Times New Roman"/>
        </w:rPr>
        <w:t xml:space="preserve"> животноводства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56" w:name="Par2371"/>
      <w:bookmarkEnd w:id="56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  <w:r w:rsidR="005C16EB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Российской Федерации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(Глава КФХ)                                                                                 _________ /________________/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(Расшифровка подписи)</w:t>
      </w:r>
    </w:p>
    <w:p w:rsidR="00EA5F29" w:rsidRPr="00EA5F29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>Главный бухгалтер                                                              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5F29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(Расшифровка 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(М.П.)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E6E" w:rsidRPr="00121B43" w:rsidRDefault="000A4E6E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lastRenderedPageBreak/>
        <w:t>Приложение N 9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 приказу Минсельхоза России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от 19.02.2015 N 64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Форма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Справка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о размере целевых средств </w:t>
      </w:r>
      <w:hyperlink w:anchor="Par3001" w:history="1">
        <w:r w:rsidRPr="00121B43">
          <w:rPr>
            <w:rFonts w:ascii="Times New Roman" w:hAnsi="Times New Roman" w:cs="Times New Roman"/>
            <w:color w:val="0000FF"/>
          </w:rPr>
          <w:t>&lt;*&gt;</w:t>
        </w:r>
      </w:hyperlink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Страхование сельскохозяйственных животных в текущем году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___________________________________________________________________________</w:t>
      </w:r>
    </w:p>
    <w:p w:rsidR="008447A2" w:rsidRPr="00121B43" w:rsidRDefault="008447A2" w:rsidP="005C1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(сельскохозяйственный товаропроизводитель - получатель субсидий)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Наименование страховой организации, с которой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заключен договор сельскохозяйственного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страхования с государственной поддержкой:     _____________________________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Номер договора страхования: _______________    Дата заключения ____________</w:t>
      </w: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447A2" w:rsidRPr="00121B4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2"/>
        <w:gridCol w:w="448"/>
        <w:gridCol w:w="415"/>
        <w:gridCol w:w="415"/>
        <w:gridCol w:w="415"/>
        <w:gridCol w:w="415"/>
        <w:gridCol w:w="415"/>
        <w:gridCol w:w="416"/>
        <w:gridCol w:w="462"/>
        <w:gridCol w:w="413"/>
        <w:gridCol w:w="413"/>
        <w:gridCol w:w="413"/>
        <w:gridCol w:w="413"/>
        <w:gridCol w:w="413"/>
        <w:gridCol w:w="413"/>
        <w:gridCol w:w="476"/>
        <w:gridCol w:w="426"/>
        <w:gridCol w:w="427"/>
        <w:gridCol w:w="427"/>
        <w:gridCol w:w="427"/>
        <w:gridCol w:w="427"/>
        <w:gridCol w:w="427"/>
        <w:gridCol w:w="518"/>
        <w:gridCol w:w="432"/>
        <w:gridCol w:w="432"/>
        <w:gridCol w:w="432"/>
        <w:gridCol w:w="432"/>
        <w:gridCol w:w="432"/>
        <w:gridCol w:w="682"/>
        <w:gridCol w:w="476"/>
        <w:gridCol w:w="454"/>
        <w:gridCol w:w="455"/>
        <w:gridCol w:w="455"/>
        <w:gridCol w:w="455"/>
        <w:gridCol w:w="574"/>
        <w:gridCol w:w="476"/>
      </w:tblGrid>
      <w:tr w:rsidR="008447A2" w:rsidRPr="00121B43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lastRenderedPageBreak/>
              <w:t>N строки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Наименование вида сельскохозяйственных животных согласно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Крупный рогатый скот (</w:t>
            </w:r>
            <w:proofErr w:type="spellStart"/>
            <w:r w:rsidRPr="00121B43">
              <w:rPr>
                <w:rFonts w:ascii="Times New Roman" w:hAnsi="Times New Roman" w:cs="Times New Roman"/>
              </w:rPr>
              <w:t>искл</w:t>
            </w:r>
            <w:proofErr w:type="spellEnd"/>
            <w:r w:rsidRPr="00121B43">
              <w:rPr>
                <w:rFonts w:ascii="Times New Roman" w:hAnsi="Times New Roman" w:cs="Times New Roman"/>
              </w:rPr>
              <w:t>. телят в возрасте до 2-х мес.)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Мелкий рогатый скот (</w:t>
            </w:r>
            <w:proofErr w:type="spellStart"/>
            <w:r w:rsidRPr="00121B43">
              <w:rPr>
                <w:rFonts w:ascii="Times New Roman" w:hAnsi="Times New Roman" w:cs="Times New Roman"/>
              </w:rPr>
              <w:t>искл</w:t>
            </w:r>
            <w:proofErr w:type="spellEnd"/>
            <w:r w:rsidRPr="00121B43">
              <w:rPr>
                <w:rFonts w:ascii="Times New Roman" w:hAnsi="Times New Roman" w:cs="Times New Roman"/>
              </w:rPr>
              <w:t>. козлят/ягнят в возрасте до 4-х мес.)</w:t>
            </w:r>
          </w:p>
        </w:tc>
        <w:tc>
          <w:tcPr>
            <w:tcW w:w="3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Свиньи (</w:t>
            </w:r>
            <w:proofErr w:type="spellStart"/>
            <w:r w:rsidRPr="00121B43">
              <w:rPr>
                <w:rFonts w:ascii="Times New Roman" w:hAnsi="Times New Roman" w:cs="Times New Roman"/>
              </w:rPr>
              <w:t>искл</w:t>
            </w:r>
            <w:proofErr w:type="spellEnd"/>
            <w:r w:rsidRPr="00121B43">
              <w:rPr>
                <w:rFonts w:ascii="Times New Roman" w:hAnsi="Times New Roman" w:cs="Times New Roman"/>
              </w:rPr>
              <w:t xml:space="preserve">. поросят в возрасте до 4-х </w:t>
            </w:r>
            <w:proofErr w:type="spellStart"/>
            <w:r w:rsidRPr="00121B43">
              <w:rPr>
                <w:rFonts w:ascii="Times New Roman" w:hAnsi="Times New Roman" w:cs="Times New Roman"/>
              </w:rPr>
              <w:t>нед</w:t>
            </w:r>
            <w:proofErr w:type="spellEnd"/>
            <w:r w:rsidRPr="00121B4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Птица яйценоских и мясных пород, цыплята-бройлеры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Семьи пчел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в том числе по половозрастным группам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по половозрастным группам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цыплята-бройлеры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37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Поголовье застрахованных животных (голов, пчелосемей)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7" w:name="Par2629"/>
            <w:bookmarkEnd w:id="57"/>
            <w:r w:rsidRPr="00121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8" w:name="Par2740"/>
            <w:bookmarkEnd w:id="58"/>
            <w:r w:rsidRPr="00121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Начисленная страховая премия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9" w:name="Par2814"/>
            <w:bookmarkEnd w:id="59"/>
            <w:r w:rsidRPr="00121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121B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X</w:t>
            </w: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0" w:name="Par2888"/>
            <w:bookmarkEnd w:id="60"/>
            <w:r w:rsidRPr="00121B4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740" w:history="1">
              <w:r w:rsidRPr="00121B43">
                <w:rPr>
                  <w:rFonts w:ascii="Times New Roman" w:hAnsi="Times New Roman" w:cs="Times New Roman"/>
                  <w:color w:val="0000FF"/>
                </w:rPr>
                <w:t>(стр. 7)</w:t>
              </w:r>
            </w:hyperlink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1" w:name="Par2925"/>
            <w:bookmarkEnd w:id="61"/>
            <w:r w:rsidRPr="00121B4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2629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4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x </w:t>
            </w:r>
            <w:hyperlink w:anchor="Par2814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9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7A2" w:rsidRPr="00121B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B43">
              <w:rPr>
                <w:rFonts w:ascii="Times New Roman" w:hAnsi="Times New Roman" w:cs="Times New Roman"/>
              </w:rPr>
              <w:t>Размер субсидий за счет средств федерального бюджета (рублей) ((</w:t>
            </w:r>
            <w:hyperlink w:anchor="Par2888" w:history="1">
              <w:r w:rsidRPr="00121B43">
                <w:rPr>
                  <w:rFonts w:ascii="Times New Roman" w:hAnsi="Times New Roman" w:cs="Times New Roman"/>
                  <w:color w:val="0000FF"/>
                </w:rPr>
                <w:t>стр. 10а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 + </w:t>
            </w:r>
            <w:hyperlink w:anchor="Par2925" w:history="1">
              <w:r w:rsidRPr="00121B43">
                <w:rPr>
                  <w:rFonts w:ascii="Times New Roman" w:hAnsi="Times New Roman" w:cs="Times New Roman"/>
                  <w:color w:val="0000FF"/>
                </w:rPr>
                <w:t>10б</w:t>
              </w:r>
            </w:hyperlink>
            <w:r w:rsidRPr="00121B43">
              <w:rPr>
                <w:rFonts w:ascii="Times New Roman" w:hAnsi="Times New Roman" w:cs="Times New Roman"/>
              </w:rPr>
              <w:t xml:space="preserve">) x 50 / 100 x </w:t>
            </w:r>
            <w:proofErr w:type="spellStart"/>
            <w:r w:rsidRPr="00121B43">
              <w:rPr>
                <w:rFonts w:ascii="Times New Roman" w:hAnsi="Times New Roman" w:cs="Times New Roman"/>
              </w:rPr>
              <w:t>У</w:t>
            </w:r>
            <w:proofErr w:type="gramStart"/>
            <w:r w:rsidRPr="00121B4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21B43">
              <w:rPr>
                <w:rFonts w:ascii="Times New Roman" w:hAnsi="Times New Roman" w:cs="Times New Roman"/>
              </w:rPr>
              <w:t xml:space="preserve"> </w:t>
            </w:r>
            <w:hyperlink w:anchor="Par3006" w:history="1">
              <w:r w:rsidRPr="00121B4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121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A2" w:rsidRPr="00121B43" w:rsidRDefault="0084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A2" w:rsidRPr="00121B43" w:rsidRDefault="008447A2" w:rsidP="0084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--------------------------------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62" w:name="Par3001"/>
      <w:bookmarkEnd w:id="62"/>
      <w:r w:rsidRPr="00121B43">
        <w:rPr>
          <w:rFonts w:ascii="Times New Roman" w:hAnsi="Times New Roman" w:cs="Times New Roman"/>
        </w:rPr>
        <w:t xml:space="preserve">    &lt;*&gt;  Одним  из  источников  финансового  обеспечения  которых  является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 xml:space="preserve">субсидия </w:t>
      </w:r>
      <w:proofErr w:type="gramStart"/>
      <w:r w:rsidRPr="00121B43">
        <w:rPr>
          <w:rFonts w:ascii="Times New Roman" w:hAnsi="Times New Roman" w:cs="Times New Roman"/>
        </w:rPr>
        <w:t>из федерального бюджета бюджетам субъектов Российской Федерации на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возмещение   части  затрат  сельскохозяйственных   товаропроизводителей  на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уплату  страховых  премий  по договорам сельскохозяйственного страхования в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области</w:t>
      </w:r>
      <w:proofErr w:type="gramEnd"/>
      <w:r w:rsidRPr="00121B43">
        <w:rPr>
          <w:rFonts w:ascii="Times New Roman" w:hAnsi="Times New Roman" w:cs="Times New Roman"/>
        </w:rPr>
        <w:t xml:space="preserve"> животноводства.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63" w:name="Par3006"/>
      <w:bookmarkEnd w:id="63"/>
      <w:r w:rsidRPr="00121B43">
        <w:rPr>
          <w:rFonts w:ascii="Times New Roman" w:hAnsi="Times New Roman" w:cs="Times New Roman"/>
        </w:rPr>
        <w:t xml:space="preserve">    &lt;**&gt;  </w:t>
      </w:r>
      <w:proofErr w:type="spellStart"/>
      <w:r w:rsidRPr="00121B43">
        <w:rPr>
          <w:rFonts w:ascii="Times New Roman" w:hAnsi="Times New Roman" w:cs="Times New Roman"/>
        </w:rPr>
        <w:t>У</w:t>
      </w:r>
      <w:proofErr w:type="gramStart"/>
      <w:r w:rsidRPr="00121B43">
        <w:rPr>
          <w:rFonts w:ascii="Times New Roman" w:hAnsi="Times New Roman" w:cs="Times New Roman"/>
        </w:rPr>
        <w:t>i</w:t>
      </w:r>
      <w:proofErr w:type="spellEnd"/>
      <w:proofErr w:type="gramEnd"/>
      <w:r w:rsidRPr="00121B43">
        <w:rPr>
          <w:rFonts w:ascii="Times New Roman" w:hAnsi="Times New Roman" w:cs="Times New Roman"/>
        </w:rPr>
        <w:t xml:space="preserve">  -  уровень </w:t>
      </w:r>
      <w:proofErr w:type="spellStart"/>
      <w:r w:rsidRPr="00121B43">
        <w:rPr>
          <w:rFonts w:ascii="Times New Roman" w:hAnsi="Times New Roman" w:cs="Times New Roman"/>
        </w:rPr>
        <w:t>софинансирования</w:t>
      </w:r>
      <w:proofErr w:type="spellEnd"/>
      <w:r w:rsidRPr="00121B43">
        <w:rPr>
          <w:rFonts w:ascii="Times New Roman" w:hAnsi="Times New Roman" w:cs="Times New Roman"/>
        </w:rPr>
        <w:t xml:space="preserve"> расходного обязательства субъекта</w:t>
      </w:r>
      <w:r w:rsidR="000A4E6E">
        <w:rPr>
          <w:rFonts w:ascii="Times New Roman" w:hAnsi="Times New Roman" w:cs="Times New Roman"/>
        </w:rPr>
        <w:t xml:space="preserve"> </w:t>
      </w:r>
      <w:r w:rsidRPr="00121B43">
        <w:rPr>
          <w:rFonts w:ascii="Times New Roman" w:hAnsi="Times New Roman" w:cs="Times New Roman"/>
        </w:rPr>
        <w:t>Российской Федерации.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Получатель: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ИНН/КПП: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21B43">
        <w:rPr>
          <w:rFonts w:ascii="Times New Roman" w:hAnsi="Times New Roman" w:cs="Times New Roman"/>
        </w:rPr>
        <w:t>р</w:t>
      </w:r>
      <w:proofErr w:type="gramEnd"/>
      <w:r w:rsidRPr="00121B43">
        <w:rPr>
          <w:rFonts w:ascii="Times New Roman" w:hAnsi="Times New Roman" w:cs="Times New Roman"/>
        </w:rPr>
        <w:t>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к/с: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БИК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Руководитель сельскохозяйственной организации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(Глава </w:t>
      </w:r>
      <w:r>
        <w:rPr>
          <w:rFonts w:ascii="Times New Roman" w:hAnsi="Times New Roman" w:cs="Times New Roman"/>
        </w:rPr>
        <w:t>КФХ</w:t>
      </w:r>
      <w:r w:rsidRPr="00121B4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21B43">
        <w:rPr>
          <w:rFonts w:ascii="Times New Roman" w:hAnsi="Times New Roman" w:cs="Times New Roman"/>
        </w:rPr>
        <w:t xml:space="preserve"> _________ /________________/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EA5F29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Главный бухгалтер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21B43">
        <w:rPr>
          <w:rFonts w:ascii="Times New Roman" w:hAnsi="Times New Roman" w:cs="Times New Roman"/>
        </w:rPr>
        <w:t xml:space="preserve">       _________ /________________/</w:t>
      </w:r>
    </w:p>
    <w:p w:rsidR="008447A2" w:rsidRPr="00121B43" w:rsidRDefault="00EA5F29" w:rsidP="00EA5F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121B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(Подпись)    (Расшифровка </w:t>
      </w:r>
      <w:r w:rsidRPr="00121B43">
        <w:rPr>
          <w:rFonts w:ascii="Times New Roman" w:hAnsi="Times New Roman" w:cs="Times New Roman"/>
        </w:rPr>
        <w:t>подписи)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>Дата "__" __________ 201_ г.</w:t>
      </w:r>
    </w:p>
    <w:p w:rsidR="008447A2" w:rsidRPr="00121B43" w:rsidRDefault="008447A2" w:rsidP="00844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21B43">
        <w:rPr>
          <w:rFonts w:ascii="Times New Roman" w:hAnsi="Times New Roman" w:cs="Times New Roman"/>
        </w:rPr>
        <w:t xml:space="preserve">                             (М.П.)</w:t>
      </w:r>
    </w:p>
    <w:p w:rsidR="008447A2" w:rsidRPr="00121B43" w:rsidRDefault="008447A2">
      <w:pPr>
        <w:rPr>
          <w:rFonts w:ascii="Times New Roman" w:hAnsi="Times New Roman" w:cs="Times New Roman"/>
        </w:rPr>
      </w:pPr>
    </w:p>
    <w:sectPr w:rsidR="008447A2" w:rsidRPr="00121B43" w:rsidSect="001253A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53"/>
    <w:rsid w:val="000A4E6E"/>
    <w:rsid w:val="00121B43"/>
    <w:rsid w:val="001253A5"/>
    <w:rsid w:val="001A6153"/>
    <w:rsid w:val="00251E06"/>
    <w:rsid w:val="005C16EB"/>
    <w:rsid w:val="007F4900"/>
    <w:rsid w:val="008447A2"/>
    <w:rsid w:val="008D30CA"/>
    <w:rsid w:val="00CB1677"/>
    <w:rsid w:val="00CF2435"/>
    <w:rsid w:val="00E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59</Pages>
  <Words>8717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Евгеньевна</dc:creator>
  <cp:keywords/>
  <dc:description/>
  <cp:lastModifiedBy>Александрова Елена Евгеньевна</cp:lastModifiedBy>
  <cp:revision>5</cp:revision>
  <dcterms:created xsi:type="dcterms:W3CDTF">2019-03-12T11:42:00Z</dcterms:created>
  <dcterms:modified xsi:type="dcterms:W3CDTF">2019-03-13T06:51:00Z</dcterms:modified>
</cp:coreProperties>
</file>