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4" w:type="dxa"/>
        <w:tblLook w:val="01E0" w:firstRow="1" w:lastRow="1" w:firstColumn="1" w:lastColumn="1" w:noHBand="0" w:noVBand="0"/>
      </w:tblPr>
      <w:tblGrid>
        <w:gridCol w:w="8755"/>
        <w:gridCol w:w="5519"/>
      </w:tblGrid>
      <w:tr w:rsidR="004F7398" w:rsidRPr="00F67410" w:rsidTr="00A94377">
        <w:tc>
          <w:tcPr>
            <w:tcW w:w="8755" w:type="dxa"/>
            <w:shd w:val="clear" w:color="auto" w:fill="auto"/>
          </w:tcPr>
          <w:p w:rsidR="004F7398" w:rsidRPr="00F67410" w:rsidRDefault="004F7398" w:rsidP="00A9437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9" w:type="dxa"/>
            <w:shd w:val="clear" w:color="auto" w:fill="auto"/>
          </w:tcPr>
          <w:p w:rsidR="004F7398" w:rsidRPr="00F67410" w:rsidRDefault="004F7398" w:rsidP="00A9437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на возмещение части затрат на закладку и (или) уход за многолетними насаждениями и (или) раскорчевку выбывших из эксплуатации многолетних насаждений</w:t>
            </w:r>
          </w:p>
        </w:tc>
      </w:tr>
    </w:tbl>
    <w:p w:rsidR="004F7398" w:rsidRPr="00F67410" w:rsidRDefault="004F7398" w:rsidP="004F7398">
      <w:pPr>
        <w:rPr>
          <w:rFonts w:ascii="Times New Roman" w:hAnsi="Times New Roman"/>
        </w:rPr>
      </w:pPr>
    </w:p>
    <w:tbl>
      <w:tblPr>
        <w:tblW w:w="771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971"/>
        <w:gridCol w:w="4118"/>
      </w:tblGrid>
      <w:tr w:rsidR="004F7398" w:rsidRPr="00F67410" w:rsidTr="00A94377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Расчет и приложенные документы проверены.</w:t>
            </w:r>
          </w:p>
        </w:tc>
      </w:tr>
      <w:tr w:rsidR="004F7398" w:rsidRPr="00F67410" w:rsidTr="00A94377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отдела:</w:t>
            </w:r>
          </w:p>
          <w:p w:rsidR="004F7398" w:rsidRPr="00F67410" w:rsidRDefault="004F7398" w:rsidP="00A9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земледелия и растениеводства</w:t>
            </w:r>
          </w:p>
        </w:tc>
      </w:tr>
      <w:tr w:rsidR="004F7398" w:rsidRPr="00F67410" w:rsidTr="00A94377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398" w:rsidRPr="00F67410" w:rsidTr="00A94377"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F7398" w:rsidRPr="00F67410" w:rsidTr="00A94377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398" w:rsidRPr="00F67410" w:rsidTr="00A94377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государственной поддержки предприятий АПК</w:t>
            </w:r>
          </w:p>
        </w:tc>
      </w:tr>
      <w:tr w:rsidR="004F7398" w:rsidRPr="00F67410" w:rsidTr="00A94377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398" w:rsidRPr="00F67410" w:rsidTr="00A94377">
        <w:tblPrEx>
          <w:tblBorders>
            <w:insideH w:val="single" w:sz="4" w:space="0" w:color="auto"/>
          </w:tblBorders>
        </w:tblPrEx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F7398" w:rsidRPr="00F67410" w:rsidRDefault="004F7398" w:rsidP="004F7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398" w:rsidRPr="00F67410" w:rsidRDefault="004F7398" w:rsidP="004F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0"/>
      <w:bookmarkEnd w:id="0"/>
      <w:r w:rsidRPr="00F67410">
        <w:rPr>
          <w:rFonts w:ascii="Times New Roman" w:hAnsi="Times New Roman" w:cs="Times New Roman"/>
          <w:sz w:val="28"/>
          <w:szCs w:val="28"/>
        </w:rPr>
        <w:t>РАСЧЕТ</w:t>
      </w:r>
    </w:p>
    <w:p w:rsidR="004F7398" w:rsidRDefault="004F7398" w:rsidP="004F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410">
        <w:rPr>
          <w:rFonts w:ascii="Times New Roman" w:hAnsi="Times New Roman" w:cs="Times New Roman"/>
          <w:sz w:val="28"/>
          <w:szCs w:val="28"/>
        </w:rPr>
        <w:t>размера субсидии на возмещение части затрат на закладку и (или) уход за многолетними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10">
        <w:rPr>
          <w:rFonts w:ascii="Times New Roman" w:hAnsi="Times New Roman" w:cs="Times New Roman"/>
          <w:sz w:val="28"/>
          <w:szCs w:val="28"/>
        </w:rPr>
        <w:t>насаждениями</w:t>
      </w:r>
    </w:p>
    <w:p w:rsidR="004F7398" w:rsidRPr="00F67410" w:rsidRDefault="004F7398" w:rsidP="004F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410">
        <w:rPr>
          <w:rFonts w:ascii="Times New Roman" w:hAnsi="Times New Roman" w:cs="Times New Roman"/>
          <w:sz w:val="28"/>
          <w:szCs w:val="28"/>
        </w:rPr>
        <w:t>и (или) раскорчевку выбывших из эксплуатации многолетних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10">
        <w:rPr>
          <w:rFonts w:ascii="Times New Roman" w:hAnsi="Times New Roman" w:cs="Times New Roman"/>
          <w:sz w:val="28"/>
          <w:szCs w:val="28"/>
        </w:rPr>
        <w:t>в 20__ году</w:t>
      </w:r>
    </w:p>
    <w:p w:rsidR="004F7398" w:rsidRPr="00F67410" w:rsidRDefault="004F7398" w:rsidP="004F73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4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F7398" w:rsidRPr="00F67410" w:rsidRDefault="004F7398" w:rsidP="004F73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410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4F7398" w:rsidRPr="00F67410" w:rsidRDefault="004F7398" w:rsidP="004F73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3278"/>
        <w:gridCol w:w="1120"/>
        <w:gridCol w:w="1409"/>
        <w:gridCol w:w="1544"/>
        <w:gridCol w:w="1777"/>
        <w:gridCol w:w="1279"/>
        <w:gridCol w:w="1538"/>
        <w:gridCol w:w="1875"/>
      </w:tblGrid>
      <w:tr w:rsidR="004F7398" w:rsidRPr="00F67410" w:rsidTr="00A94377">
        <w:tc>
          <w:tcPr>
            <w:tcW w:w="202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№</w:t>
            </w:r>
          </w:p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proofErr w:type="gramStart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п</w:t>
            </w:r>
            <w:proofErr w:type="gramEnd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/п</w:t>
            </w:r>
          </w:p>
        </w:tc>
        <w:tc>
          <w:tcPr>
            <w:tcW w:w="113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Наименование выполненных работ</w:t>
            </w:r>
          </w:p>
        </w:tc>
        <w:tc>
          <w:tcPr>
            <w:tcW w:w="389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 xml:space="preserve">Площадь, </w:t>
            </w:r>
            <w:proofErr w:type="gramStart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га</w:t>
            </w:r>
            <w:proofErr w:type="gramEnd"/>
          </w:p>
        </w:tc>
        <w:tc>
          <w:tcPr>
            <w:tcW w:w="489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Ставка субсидии, на 1 га, руб.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Коэффициент</w:t>
            </w:r>
          </w:p>
        </w:tc>
        <w:tc>
          <w:tcPr>
            <w:tcW w:w="617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Сумма субсидий, руб. (гр. 6 = гр. 3 x гр. 4 x гр. 5)</w:t>
            </w:r>
          </w:p>
        </w:tc>
        <w:tc>
          <w:tcPr>
            <w:tcW w:w="978" w:type="pct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Сумма субсидий, руб., за счет средств</w:t>
            </w:r>
          </w:p>
        </w:tc>
        <w:tc>
          <w:tcPr>
            <w:tcW w:w="651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proofErr w:type="gramStart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 xml:space="preserve">Фактические затраты на закладку, и (или) уход, и (или) раскорчевку </w:t>
            </w: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br/>
              <w:t>без НДС, руб.</w:t>
            </w:r>
            <w:proofErr w:type="gramEnd"/>
          </w:p>
        </w:tc>
      </w:tr>
      <w:tr w:rsidR="004F7398" w:rsidRPr="00F67410" w:rsidTr="00A94377">
        <w:trPr>
          <w:trHeight w:val="277"/>
        </w:trPr>
        <w:tc>
          <w:tcPr>
            <w:tcW w:w="202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3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hAnsi="Times New Roman"/>
                <w:spacing w:val="-2"/>
                <w:sz w:val="22"/>
                <w:szCs w:val="22"/>
              </w:rPr>
              <w:t>К</w:t>
            </w:r>
            <w:proofErr w:type="gramStart"/>
            <w:r w:rsidRPr="00F67410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17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областного бюджета</w:t>
            </w:r>
            <w:hyperlink w:anchor="P659" w:history="1">
              <w:r w:rsidRPr="00F67410">
                <w:rPr>
                  <w:rFonts w:ascii="Times New Roman" w:hAnsi="Times New Roman" w:cs="Times New Roman"/>
                  <w:spacing w:val="-2"/>
                  <w:sz w:val="22"/>
                </w:rPr>
                <w:t>*</w:t>
              </w:r>
            </w:hyperlink>
          </w:p>
        </w:tc>
        <w:tc>
          <w:tcPr>
            <w:tcW w:w="534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федерального бюджета</w:t>
            </w:r>
            <w:hyperlink w:anchor="P659" w:history="1">
              <w:r w:rsidRPr="00F67410">
                <w:rPr>
                  <w:rFonts w:ascii="Times New Roman" w:hAnsi="Times New Roman" w:cs="Times New Roman"/>
                  <w:spacing w:val="-2"/>
                  <w:sz w:val="22"/>
                </w:rPr>
                <w:t>*</w:t>
              </w:r>
            </w:hyperlink>
          </w:p>
        </w:tc>
        <w:tc>
          <w:tcPr>
            <w:tcW w:w="651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4F7398" w:rsidRPr="00F67410" w:rsidTr="00A94377">
        <w:tc>
          <w:tcPr>
            <w:tcW w:w="202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3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4F7398" w:rsidRPr="00F67410" w:rsidRDefault="004F7398" w:rsidP="004F7398">
      <w:pPr>
        <w:rPr>
          <w:rFonts w:ascii="Times New Roman" w:hAnsi="Times New Roman"/>
          <w:sz w:val="2"/>
          <w:szCs w:val="2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3278"/>
        <w:gridCol w:w="1120"/>
        <w:gridCol w:w="1409"/>
        <w:gridCol w:w="1544"/>
        <w:gridCol w:w="1777"/>
        <w:gridCol w:w="1279"/>
        <w:gridCol w:w="1538"/>
        <w:gridCol w:w="1875"/>
      </w:tblGrid>
      <w:tr w:rsidR="004F7398" w:rsidRPr="00F67410" w:rsidTr="00A94377">
        <w:trPr>
          <w:trHeight w:val="283"/>
          <w:tblHeader/>
        </w:trPr>
        <w:tc>
          <w:tcPr>
            <w:tcW w:w="202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1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2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3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4</w:t>
            </w: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5</w:t>
            </w: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6</w:t>
            </w: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7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8</w:t>
            </w: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9</w:t>
            </w:r>
          </w:p>
        </w:tc>
      </w:tr>
      <w:tr w:rsidR="004F7398" w:rsidRPr="00F67410" w:rsidTr="00A94377">
        <w:tc>
          <w:tcPr>
            <w:tcW w:w="202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1.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 xml:space="preserve">Закладка многолетних </w:t>
            </w: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lastRenderedPageBreak/>
              <w:t>насаждений, в том числе: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4F7398" w:rsidRPr="00F67410" w:rsidTr="00A94377">
        <w:tc>
          <w:tcPr>
            <w:tcW w:w="202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lastRenderedPageBreak/>
              <w:t>1.1.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садов интенсивного типа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4F7398" w:rsidRPr="00F67410" w:rsidTr="00A94377">
        <w:tc>
          <w:tcPr>
            <w:tcW w:w="202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1.2.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питомников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4F7398" w:rsidRPr="00F67410" w:rsidTr="00A94377">
        <w:tc>
          <w:tcPr>
            <w:tcW w:w="202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1.3.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маточных насаждений,</w:t>
            </w:r>
          </w:p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proofErr w:type="gramStart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заложенных</w:t>
            </w:r>
            <w:proofErr w:type="gramEnd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 xml:space="preserve"> базисными растениями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4F7398" w:rsidRPr="00F67410" w:rsidTr="00A94377">
        <w:tc>
          <w:tcPr>
            <w:tcW w:w="202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1.4.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ягодных кустарниковых насаждений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4F7398" w:rsidRPr="00F67410" w:rsidTr="00A94377">
        <w:tc>
          <w:tcPr>
            <w:tcW w:w="202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2.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Уход за многолетними насаждениями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X</w:t>
            </w: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4F7398" w:rsidRPr="00F67410" w:rsidTr="00A94377">
        <w:tc>
          <w:tcPr>
            <w:tcW w:w="202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3.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Раскорчевка выбывших из эксплуатации многолетних насаждений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X</w:t>
            </w: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4F7398" w:rsidRPr="00F67410" w:rsidTr="00A94377">
        <w:tc>
          <w:tcPr>
            <w:tcW w:w="1340" w:type="pct"/>
            <w:gridSpan w:val="2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Итого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</w:tbl>
    <w:p w:rsidR="004F7398" w:rsidRPr="00F67410" w:rsidRDefault="004F7398" w:rsidP="004F73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7398" w:rsidRPr="00F67410" w:rsidRDefault="004F7398" w:rsidP="004F7398">
      <w:pPr>
        <w:pStyle w:val="ConsPlusNormal"/>
        <w:jc w:val="both"/>
        <w:rPr>
          <w:rFonts w:ascii="Times New Roman" w:hAnsi="Times New Roman" w:cs="Times New Roman"/>
          <w:sz w:val="22"/>
        </w:rPr>
      </w:pPr>
      <w:bookmarkStart w:id="1" w:name="P271"/>
      <w:bookmarkEnd w:id="1"/>
      <w:r w:rsidRPr="00F67410">
        <w:rPr>
          <w:rFonts w:ascii="Times New Roman" w:hAnsi="Times New Roman" w:cs="Times New Roman"/>
          <w:sz w:val="22"/>
        </w:rPr>
        <w:t>* Заполняется ответственным сотрудником отдела государственной поддержки предприятий АПК.</w:t>
      </w:r>
    </w:p>
    <w:p w:rsidR="004F7398" w:rsidRPr="00F67410" w:rsidRDefault="004F7398" w:rsidP="004F73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778"/>
      </w:tblGrid>
      <w:tr w:rsidR="004F7398" w:rsidRPr="00F67410" w:rsidTr="00A943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398" w:rsidRPr="00F67410" w:rsidTr="00A943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7398" w:rsidRPr="00F67410" w:rsidRDefault="004F7398" w:rsidP="00A9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F7398" w:rsidRPr="00F67410" w:rsidRDefault="004F7398" w:rsidP="004F73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398" w:rsidRPr="00F67410" w:rsidRDefault="004F7398" w:rsidP="004F73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7410">
        <w:rPr>
          <w:rFonts w:ascii="Times New Roman" w:hAnsi="Times New Roman" w:cs="Times New Roman"/>
          <w:sz w:val="24"/>
          <w:szCs w:val="24"/>
        </w:rPr>
        <w:t>«___»___________20 ___ г.</w:t>
      </w:r>
    </w:p>
    <w:p w:rsidR="004F7398" w:rsidRPr="00F67410" w:rsidRDefault="004F7398" w:rsidP="004F739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6741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126D75" w:rsidRDefault="00126D75">
      <w:bookmarkStart w:id="2" w:name="_GoBack"/>
      <w:bookmarkEnd w:id="2"/>
    </w:p>
    <w:sectPr w:rsidR="00126D75" w:rsidSect="004F7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98"/>
    <w:rsid w:val="00126D75"/>
    <w:rsid w:val="004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98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3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98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3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1</cp:revision>
  <dcterms:created xsi:type="dcterms:W3CDTF">2023-10-17T07:22:00Z</dcterms:created>
  <dcterms:modified xsi:type="dcterms:W3CDTF">2023-10-17T07:22:00Z</dcterms:modified>
</cp:coreProperties>
</file>