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8E" w:rsidRPr="00EF4C03" w:rsidRDefault="00003C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03C8E" w:rsidRPr="00EF4C03" w:rsidRDefault="00721024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03C8E" w:rsidRPr="00EF4C03" w:rsidRDefault="007210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>к Порядку</w:t>
      </w:r>
    </w:p>
    <w:p w:rsidR="00003C8E" w:rsidRPr="00EF4C03" w:rsidRDefault="007210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</w:t>
      </w:r>
    </w:p>
    <w:p w:rsidR="00003C8E" w:rsidRPr="00EF4C03" w:rsidRDefault="007210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>затрат на поддержку переработки молока</w:t>
      </w:r>
    </w:p>
    <w:p w:rsidR="00003C8E" w:rsidRPr="00EF4C03" w:rsidRDefault="007210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>сырого крупного рогатого скота, козьего</w:t>
      </w:r>
    </w:p>
    <w:p w:rsidR="00003C8E" w:rsidRPr="00EF4C03" w:rsidRDefault="00721024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F4C03">
        <w:rPr>
          <w:rFonts w:ascii="Times New Roman" w:hAnsi="Times New Roman" w:cs="Times New Roman"/>
          <w:sz w:val="28"/>
          <w:szCs w:val="28"/>
        </w:rPr>
        <w:t>овечьего</w:t>
      </w:r>
      <w:proofErr w:type="gramEnd"/>
      <w:r w:rsidRPr="00EF4C03">
        <w:rPr>
          <w:rFonts w:ascii="Times New Roman" w:hAnsi="Times New Roman" w:cs="Times New Roman"/>
          <w:sz w:val="28"/>
          <w:szCs w:val="28"/>
        </w:rPr>
        <w:t xml:space="preserve"> на пищевую продукцию</w:t>
      </w:r>
    </w:p>
    <w:p w:rsidR="00003C8E" w:rsidRPr="00EF4C03" w:rsidRDefault="00003C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03C8E" w:rsidRPr="00EF4C03" w:rsidRDefault="007210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22"/>
      <w:bookmarkEnd w:id="0"/>
      <w:r w:rsidRPr="00EF4C03">
        <w:rPr>
          <w:rFonts w:ascii="Times New Roman" w:hAnsi="Times New Roman" w:cs="Times New Roman"/>
          <w:sz w:val="28"/>
          <w:szCs w:val="28"/>
        </w:rPr>
        <w:t>РАСЧЕТ</w:t>
      </w:r>
    </w:p>
    <w:p w:rsidR="00003C8E" w:rsidRPr="00EF4C03" w:rsidRDefault="007210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>размера субсидии на возмещение части затрат на поддержку</w:t>
      </w:r>
    </w:p>
    <w:p w:rsidR="00003C8E" w:rsidRPr="00EF4C03" w:rsidRDefault="007210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>переработки молока сырого крупного рогатого скота, козьего</w:t>
      </w:r>
    </w:p>
    <w:p w:rsidR="00003C8E" w:rsidRPr="00EF4C03" w:rsidRDefault="007210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>и овечьего на пищевую продукцию в 20</w:t>
      </w:r>
      <w:r w:rsidR="00EF4C03">
        <w:rPr>
          <w:rFonts w:ascii="Times New Roman" w:hAnsi="Times New Roman" w:cs="Times New Roman"/>
          <w:sz w:val="28"/>
          <w:szCs w:val="28"/>
        </w:rPr>
        <w:t>24</w:t>
      </w:r>
      <w:r w:rsidRPr="00EF4C0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03C8E" w:rsidRPr="00EF4C03" w:rsidRDefault="00721024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03C8E" w:rsidRPr="00EF4C03" w:rsidRDefault="00721024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EF4C03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003C8E" w:rsidRPr="00EF4C03" w:rsidRDefault="00003C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6"/>
        <w:gridCol w:w="1380"/>
        <w:gridCol w:w="1532"/>
        <w:gridCol w:w="3572"/>
      </w:tblGrid>
      <w:tr w:rsidR="00003C8E" w:rsidRPr="00EF4C03">
        <w:tc>
          <w:tcPr>
            <w:tcW w:w="2436" w:type="dxa"/>
          </w:tcPr>
          <w:p w:rsidR="00003C8E" w:rsidRPr="00EF4C03" w:rsidRDefault="00721024" w:rsidP="00EF4C03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Объем перера</w:t>
            </w: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ботанного молока за отчетный 20</w:t>
            </w:r>
            <w:r w:rsidR="00EF4C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 xml:space="preserve"> год в физическом весе, тонн</w:t>
            </w:r>
          </w:p>
        </w:tc>
        <w:tc>
          <w:tcPr>
            <w:tcW w:w="1380" w:type="dxa"/>
          </w:tcPr>
          <w:p w:rsidR="00003C8E" w:rsidRPr="00EF4C03" w:rsidRDefault="007210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Ставка субсидии, на 1 тонну</w:t>
            </w:r>
            <w:r w:rsidR="00EF4C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1" w:name="_GoBack"/>
            <w:bookmarkEnd w:id="1"/>
            <w:r w:rsidRPr="00EF4C03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532" w:type="dxa"/>
          </w:tcPr>
          <w:p w:rsidR="00003C8E" w:rsidRPr="00EF4C03" w:rsidRDefault="007210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Итого сумма субсидии, руб</w:t>
            </w:r>
            <w:r w:rsidRPr="00EF4C03">
              <w:rPr>
                <w:rFonts w:ascii="Times New Roman" w:hAnsi="Times New Roman" w:cs="Times New Roman"/>
                <w:sz w:val="26"/>
                <w:szCs w:val="26"/>
              </w:rPr>
              <w:t>. (гр. 3 = гр. 1 x гр. 2)</w:t>
            </w:r>
          </w:p>
        </w:tc>
        <w:tc>
          <w:tcPr>
            <w:tcW w:w="3572" w:type="dxa"/>
          </w:tcPr>
          <w:p w:rsidR="00003C8E" w:rsidRPr="00EF4C03" w:rsidRDefault="007210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Сумма затрат на закупку молока сырого крупного рогатого скота, козьего и овечьего, направленного на переработ</w:t>
            </w: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ку на пищевую продукцию, и (или) себестоимость молока крупного рогатого скота, козьего и овечьего, направленного на переработку на пищевую продукцию, руб.</w:t>
            </w:r>
          </w:p>
        </w:tc>
      </w:tr>
      <w:tr w:rsidR="00003C8E" w:rsidRPr="00EF4C03">
        <w:tc>
          <w:tcPr>
            <w:tcW w:w="2436" w:type="dxa"/>
          </w:tcPr>
          <w:p w:rsidR="00003C8E" w:rsidRPr="00EF4C03" w:rsidRDefault="007210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003C8E" w:rsidRPr="00EF4C03" w:rsidRDefault="007210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</w:tcPr>
          <w:p w:rsidR="00003C8E" w:rsidRPr="00EF4C03" w:rsidRDefault="007210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003C8E" w:rsidRPr="00EF4C03" w:rsidRDefault="00721024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3C8E" w:rsidRPr="00EF4C03">
        <w:tc>
          <w:tcPr>
            <w:tcW w:w="2436" w:type="dxa"/>
          </w:tcPr>
          <w:p w:rsidR="00003C8E" w:rsidRPr="00EF4C03" w:rsidRDefault="00003C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003C8E" w:rsidRPr="00EF4C03" w:rsidRDefault="00003C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003C8E" w:rsidRPr="00EF4C03" w:rsidRDefault="00003C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003C8E" w:rsidRPr="00EF4C03" w:rsidRDefault="00003C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C8E" w:rsidRPr="00EF4C03" w:rsidRDefault="00003C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361"/>
        <w:gridCol w:w="1645"/>
        <w:gridCol w:w="361"/>
        <w:gridCol w:w="2829"/>
      </w:tblGrid>
      <w:tr w:rsidR="00003C8E" w:rsidRPr="00EF4C0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03C8E" w:rsidRPr="00EF4C03" w:rsidRDefault="0072102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F4C0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3C8E" w:rsidRPr="00EF4C03" w:rsidRDefault="00003C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C8E" w:rsidRPr="00EF4C03" w:rsidRDefault="00003C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3C8E" w:rsidRPr="00EF4C03" w:rsidRDefault="00003C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C8E" w:rsidRPr="00EF4C03" w:rsidRDefault="00003C8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C8E" w:rsidRPr="00EF4C03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03C8E" w:rsidRPr="00EF4C03" w:rsidRDefault="00721024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  <w:r w:rsidRPr="00EF4C03">
              <w:rPr>
                <w:rFonts w:ascii="Times New Roman" w:hAnsi="Times New Roman" w:cs="Times New Roman"/>
                <w:szCs w:val="20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3C8E" w:rsidRPr="00EF4C03" w:rsidRDefault="00003C8E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C8E" w:rsidRPr="00EF4C03" w:rsidRDefault="00721024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F4C03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003C8E" w:rsidRPr="00EF4C03" w:rsidRDefault="00003C8E">
            <w:pPr>
              <w:pStyle w:val="ConsPlusNormal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C8E" w:rsidRPr="00EF4C03" w:rsidRDefault="00721024">
            <w:pPr>
              <w:pStyle w:val="ConsPlusNormal0"/>
              <w:jc w:val="center"/>
              <w:rPr>
                <w:rFonts w:ascii="Times New Roman" w:hAnsi="Times New Roman" w:cs="Times New Roman"/>
                <w:szCs w:val="20"/>
              </w:rPr>
            </w:pPr>
            <w:r w:rsidRPr="00EF4C03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:rsidR="00003C8E" w:rsidRPr="00EF4C03" w:rsidRDefault="00003C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003C8E" w:rsidRPr="00EF4C03" w:rsidRDefault="0072102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4C03">
        <w:rPr>
          <w:rFonts w:ascii="Times New Roman" w:hAnsi="Times New Roman" w:cs="Times New Roman"/>
          <w:sz w:val="28"/>
          <w:szCs w:val="28"/>
        </w:rPr>
        <w:t>"___"</w:t>
      </w:r>
      <w:r w:rsidRPr="00EF4C03">
        <w:rPr>
          <w:rFonts w:ascii="Times New Roman" w:hAnsi="Times New Roman" w:cs="Times New Roman"/>
          <w:sz w:val="28"/>
          <w:szCs w:val="28"/>
        </w:rPr>
        <w:t>___________20 ___ г.</w:t>
      </w:r>
    </w:p>
    <w:p w:rsidR="00003C8E" w:rsidRPr="00EF4C03" w:rsidRDefault="00721024">
      <w:pPr>
        <w:pStyle w:val="ConsPlusNormal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4C03">
        <w:rPr>
          <w:rFonts w:ascii="Times New Roman" w:hAnsi="Times New Roman" w:cs="Times New Roman"/>
          <w:sz w:val="24"/>
          <w:szCs w:val="24"/>
        </w:rPr>
        <w:t>М.П. (при наличии).</w:t>
      </w:r>
    </w:p>
    <w:p w:rsidR="00003C8E" w:rsidRDefault="00003C8E">
      <w:pPr>
        <w:pStyle w:val="ConsPlusNormal0"/>
        <w:jc w:val="both"/>
      </w:pPr>
    </w:p>
    <w:p w:rsidR="00003C8E" w:rsidRDefault="00003C8E">
      <w:pPr>
        <w:pStyle w:val="ConsPlusNormal0"/>
        <w:jc w:val="both"/>
      </w:pPr>
    </w:p>
    <w:p w:rsidR="00003C8E" w:rsidRDefault="00003C8E">
      <w:pPr>
        <w:pStyle w:val="ConsPlusNormal0"/>
        <w:jc w:val="both"/>
      </w:pPr>
    </w:p>
    <w:p w:rsidR="00003C8E" w:rsidRDefault="00003C8E">
      <w:pPr>
        <w:pStyle w:val="ConsPlusNormal0"/>
        <w:jc w:val="both"/>
      </w:pPr>
    </w:p>
    <w:sectPr w:rsidR="00003C8E">
      <w:headerReference w:type="defaul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024" w:rsidRDefault="00721024">
      <w:r>
        <w:separator/>
      </w:r>
    </w:p>
  </w:endnote>
  <w:endnote w:type="continuationSeparator" w:id="0">
    <w:p w:rsidR="00721024" w:rsidRDefault="0072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8E" w:rsidRDefault="00003C8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3C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03C8E" w:rsidRDefault="0072102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003C8E" w:rsidRDefault="0072102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003C8E" w:rsidRDefault="0072102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F4C0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F4C03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003C8E" w:rsidRDefault="0072102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8E" w:rsidRDefault="00003C8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3C8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003C8E" w:rsidRDefault="00003C8E">
          <w:pPr>
            <w:pStyle w:val="ConsPlusNormal0"/>
          </w:pPr>
        </w:p>
      </w:tc>
      <w:tc>
        <w:tcPr>
          <w:tcW w:w="1700" w:type="pct"/>
          <w:vAlign w:val="center"/>
        </w:tcPr>
        <w:p w:rsidR="00003C8E" w:rsidRDefault="00003C8E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003C8E" w:rsidRDefault="00003C8E">
          <w:pPr>
            <w:pStyle w:val="ConsPlusNormal0"/>
            <w:jc w:val="right"/>
          </w:pPr>
        </w:p>
      </w:tc>
    </w:tr>
  </w:tbl>
  <w:p w:rsidR="00003C8E" w:rsidRDefault="0072102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024" w:rsidRDefault="00721024">
      <w:r>
        <w:separator/>
      </w:r>
    </w:p>
  </w:footnote>
  <w:footnote w:type="continuationSeparator" w:id="0">
    <w:p w:rsidR="00721024" w:rsidRDefault="00721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003C8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003C8E" w:rsidRDefault="0072102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Рязанской области от 14.05.2024 N 152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субсидий на воз...</w:t>
          </w:r>
        </w:p>
      </w:tc>
      <w:tc>
        <w:tcPr>
          <w:tcW w:w="2300" w:type="pct"/>
          <w:vAlign w:val="center"/>
        </w:tcPr>
        <w:p w:rsidR="00003C8E" w:rsidRDefault="0072102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21.05.2024</w:t>
          </w:r>
        </w:p>
      </w:tc>
    </w:tr>
  </w:tbl>
  <w:p w:rsidR="00003C8E" w:rsidRDefault="00003C8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003C8E" w:rsidRDefault="00003C8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3C8E"/>
    <w:rsid w:val="00003C8E"/>
    <w:rsid w:val="00721024"/>
    <w:rsid w:val="00E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F4C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C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4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4C03"/>
  </w:style>
  <w:style w:type="paragraph" w:styleId="a7">
    <w:name w:val="footer"/>
    <w:basedOn w:val="a"/>
    <w:link w:val="a8"/>
    <w:uiPriority w:val="99"/>
    <w:unhideWhenUsed/>
    <w:rsid w:val="00EF4C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4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>КонсультантПлюс Версия 4024.00.01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14.05.2024 N 152
"Об утверждении Порядка предоставления субсидий на возмещение части затрат на поддержку переработки молока сырого крупного рогатого скота, козьего и овечьего на пищевую продукцию"</dc:title>
  <cp:lastModifiedBy>Гаврилова Галина Викторовна</cp:lastModifiedBy>
  <cp:revision>2</cp:revision>
  <dcterms:created xsi:type="dcterms:W3CDTF">2024-05-21T09:12:00Z</dcterms:created>
  <dcterms:modified xsi:type="dcterms:W3CDTF">2024-05-21T09:21:00Z</dcterms:modified>
</cp:coreProperties>
</file>