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288"/>
        <w:gridCol w:w="4340"/>
      </w:tblGrid>
      <w:tr w:rsidR="000256FD" w:rsidRPr="00730C01" w:rsidTr="008F38D7">
        <w:tc>
          <w:tcPr>
            <w:tcW w:w="5288" w:type="dxa"/>
          </w:tcPr>
          <w:p w:rsidR="000256FD" w:rsidRPr="00730C01" w:rsidRDefault="000256FD" w:rsidP="008F38D7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340" w:type="dxa"/>
          </w:tcPr>
          <w:p w:rsidR="000256FD" w:rsidRPr="00730C01" w:rsidRDefault="000256FD" w:rsidP="008F38D7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0C0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  <w:p w:rsidR="000256FD" w:rsidRPr="00730C01" w:rsidRDefault="000256FD" w:rsidP="008F38D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>к Порядку</w:t>
            </w:r>
            <w:r w:rsidRPr="00730C01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D433E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>предоставления субсидий на возмещение части затрат на проведение молекулярной генетической экспертизы</w:t>
            </w:r>
          </w:p>
        </w:tc>
      </w:tr>
      <w:tr w:rsidR="000256FD" w:rsidRPr="00730C01" w:rsidTr="008F38D7">
        <w:tc>
          <w:tcPr>
            <w:tcW w:w="5288" w:type="dxa"/>
          </w:tcPr>
          <w:p w:rsidR="000256FD" w:rsidRPr="00730C01" w:rsidRDefault="000256FD" w:rsidP="008F38D7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340" w:type="dxa"/>
          </w:tcPr>
          <w:p w:rsidR="000256FD" w:rsidRPr="00730C01" w:rsidRDefault="000256FD" w:rsidP="008F38D7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0256FD" w:rsidRPr="00A73E58" w:rsidTr="008F38D7">
        <w:tc>
          <w:tcPr>
            <w:tcW w:w="5288" w:type="dxa"/>
          </w:tcPr>
          <w:p w:rsidR="000256FD" w:rsidRPr="00A73E58" w:rsidRDefault="000256FD" w:rsidP="008F38D7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340" w:type="dxa"/>
          </w:tcPr>
          <w:p w:rsidR="000256FD" w:rsidRPr="00A73E58" w:rsidRDefault="000256FD" w:rsidP="008F38D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D433E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0256FD" w:rsidRPr="00DD433E" w:rsidRDefault="000256FD" w:rsidP="000256FD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0256FD" w:rsidRPr="00DD433E" w:rsidRDefault="000256FD" w:rsidP="000256F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256FD" w:rsidRPr="00DD433E" w:rsidRDefault="000256FD" w:rsidP="000256F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0256FD" w:rsidRPr="00DD433E" w:rsidRDefault="000256FD" w:rsidP="000256F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0256FD" w:rsidRPr="00DD433E" w:rsidRDefault="000256FD" w:rsidP="000256F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DD433E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0256FD" w:rsidRPr="00DD433E" w:rsidRDefault="000256FD" w:rsidP="000256F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0256FD" w:rsidRPr="00DD433E" w:rsidRDefault="000256FD" w:rsidP="000256F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>Соответствие категории отбора, определенной пунктом 1.2 Порядка предоставления субсидий на возмещение части затрат на проведение молекулярной генетической экспертизы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DD433E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D433E">
        <w:rPr>
          <w:rFonts w:ascii="Times New Roman" w:hAnsi="Times New Roman"/>
          <w:sz w:val="28"/>
          <w:szCs w:val="28"/>
        </w:rPr>
        <w:t>и усл</w:t>
      </w:r>
      <w:r>
        <w:rPr>
          <w:rFonts w:ascii="Times New Roman" w:hAnsi="Times New Roman"/>
          <w:sz w:val="28"/>
          <w:szCs w:val="28"/>
        </w:rPr>
        <w:t xml:space="preserve">овиям, установленным подпунктом </w:t>
      </w:r>
      <w:r w:rsidRPr="00DD43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33E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DD433E">
          <w:rPr>
            <w:rFonts w:ascii="Times New Roman" w:hAnsi="Times New Roman"/>
            <w:sz w:val="28"/>
            <w:szCs w:val="28"/>
          </w:rPr>
          <w:t>2.4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DD433E">
        <w:rPr>
          <w:rFonts w:ascii="Times New Roman" w:hAnsi="Times New Roman"/>
          <w:sz w:val="28"/>
          <w:szCs w:val="28"/>
        </w:rPr>
        <w:t>Порядка</w:t>
      </w:r>
      <w:r w:rsidRPr="00DD433E">
        <w:rPr>
          <w:rFonts w:ascii="Times New Roman" w:eastAsiaTheme="minorEastAsia" w:hAnsi="Times New Roman"/>
          <w:sz w:val="28"/>
          <w:szCs w:val="28"/>
        </w:rPr>
        <w:t xml:space="preserve"> предоставления субсидий на возмещение части затрат на проведение молекулярной генетической экспертизы, подтверждаю.</w:t>
      </w:r>
    </w:p>
    <w:p w:rsidR="000256FD" w:rsidRPr="00DD433E" w:rsidRDefault="000256FD" w:rsidP="000256FD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DD433E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DD433E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</w:t>
      </w:r>
      <w:r w:rsidRPr="00DD433E">
        <w:rPr>
          <w:rFonts w:ascii="Times New Roman" w:eastAsiaTheme="minorEastAsia" w:hAnsi="Times New Roman"/>
          <w:spacing w:val="-4"/>
          <w:sz w:val="28"/>
          <w:szCs w:val="28"/>
        </w:rPr>
        <w:t>между мной и министерством сельского хозяйства и продовольствия Рязанской</w:t>
      </w:r>
      <w:r w:rsidRPr="00DD433E">
        <w:rPr>
          <w:rFonts w:ascii="Times New Roman" w:eastAsiaTheme="minorEastAsia" w:hAnsi="Times New Roman"/>
          <w:sz w:val="28"/>
          <w:szCs w:val="28"/>
        </w:rPr>
        <w:t xml:space="preserve"> области </w:t>
      </w:r>
      <w:r w:rsidRPr="00DD433E">
        <w:rPr>
          <w:rFonts w:ascii="Times New Roman" w:eastAsia="Calibri" w:hAnsi="Times New Roman"/>
          <w:sz w:val="28"/>
          <w:szCs w:val="28"/>
          <w:lang w:eastAsia="en-US"/>
        </w:rPr>
        <w:t>соглашением о предоставлении субсидии.</w:t>
      </w:r>
    </w:p>
    <w:p w:rsidR="000256FD" w:rsidRPr="00DD433E" w:rsidRDefault="000256FD" w:rsidP="000256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D433E">
        <w:rPr>
          <w:rFonts w:ascii="Times New Roman" w:hAnsi="Times New Roman"/>
          <w:sz w:val="28"/>
          <w:szCs w:val="28"/>
        </w:rPr>
        <w:t xml:space="preserve">Выражаю  согласие  на осуществление министерством сельского хозяйства и продовольствия  Рязанской  области  проверки  соблюдения  порядка и условий предоставления  субсидии,  в  том  числе  в части достижения результатов ее предоставления,  органами  государственного финансового контроля проверки в соответствии  со  </w:t>
      </w:r>
      <w:hyperlink r:id="rId6" w:history="1">
        <w:r w:rsidRPr="00DD433E">
          <w:rPr>
            <w:rFonts w:ascii="Times New Roman" w:hAnsi="Times New Roman"/>
            <w:sz w:val="28"/>
            <w:szCs w:val="28"/>
          </w:rPr>
          <w:t>статьями  268.1</w:t>
        </w:r>
      </w:hyperlink>
      <w:r w:rsidRPr="00DD433E">
        <w:rPr>
          <w:rFonts w:ascii="Times New Roman" w:hAnsi="Times New Roman"/>
          <w:sz w:val="28"/>
          <w:szCs w:val="28"/>
        </w:rPr>
        <w:t xml:space="preserve">  и  </w:t>
      </w:r>
      <w:hyperlink r:id="rId7" w:history="1">
        <w:r w:rsidRPr="00DD433E">
          <w:rPr>
            <w:rFonts w:ascii="Times New Roman" w:hAnsi="Times New Roman"/>
            <w:sz w:val="28"/>
            <w:szCs w:val="28"/>
          </w:rPr>
          <w:t>269.2</w:t>
        </w:r>
      </w:hyperlink>
      <w:r w:rsidRPr="00DD433E">
        <w:rPr>
          <w:rFonts w:ascii="Times New Roman" w:hAnsi="Times New Roman"/>
          <w:sz w:val="28"/>
          <w:szCs w:val="28"/>
        </w:rPr>
        <w:t xml:space="preserve">  Бюджетного  кодекса Российской Федерации.</w:t>
      </w:r>
    </w:p>
    <w:p w:rsidR="000256FD" w:rsidRDefault="000256FD" w:rsidP="000256FD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256FD" w:rsidRPr="00DD433E" w:rsidRDefault="000256FD" w:rsidP="000256FD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0256FD" w:rsidRPr="00DD433E" w:rsidTr="008F38D7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433E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0256FD" w:rsidRPr="00DD433E" w:rsidTr="008F38D7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433E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433E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56FD" w:rsidRPr="00DD433E" w:rsidRDefault="000256FD" w:rsidP="008F38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433E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256FD" w:rsidRPr="00DD433E" w:rsidRDefault="000256FD" w:rsidP="000256FD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0256FD" w:rsidRPr="00DD433E" w:rsidRDefault="000256FD" w:rsidP="000256FD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0256FD" w:rsidRPr="00DD433E" w:rsidRDefault="000256FD" w:rsidP="000256FD">
      <w:pPr>
        <w:widowControl w:val="0"/>
        <w:autoSpaceDE w:val="0"/>
        <w:autoSpaceDN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371BD8">
        <w:rPr>
          <w:rFonts w:ascii="Times New Roman" w:eastAsiaTheme="minorEastAsia" w:hAnsi="Times New Roman"/>
          <w:sz w:val="24"/>
          <w:szCs w:val="24"/>
        </w:rPr>
        <w:t>(при наличии)</w:t>
      </w:r>
      <w:proofErr w:type="gramStart"/>
      <w:r w:rsidRPr="00DD433E">
        <w:rPr>
          <w:rFonts w:ascii="Times New Roman" w:eastAsiaTheme="minorEastAsia" w:hAnsi="Times New Roman"/>
          <w:sz w:val="28"/>
          <w:szCs w:val="28"/>
        </w:rPr>
        <w:t>.»</w:t>
      </w:r>
      <w:proofErr w:type="gramEnd"/>
      <w:r w:rsidRPr="00DD433E">
        <w:rPr>
          <w:rFonts w:ascii="Times New Roman" w:eastAsiaTheme="minorEastAsia" w:hAnsi="Times New Roman"/>
          <w:sz w:val="28"/>
          <w:szCs w:val="28"/>
        </w:rPr>
        <w:t>.</w:t>
      </w:r>
    </w:p>
    <w:p w:rsidR="000256FD" w:rsidRDefault="000256FD" w:rsidP="000256FD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A0135" w:rsidRDefault="002A0135">
      <w:bookmarkStart w:id="0" w:name="_GoBack"/>
      <w:bookmarkEnd w:id="0"/>
    </w:p>
    <w:sectPr w:rsidR="002A0135" w:rsidSect="00730C01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D4"/>
    <w:rsid w:val="000256FD"/>
    <w:rsid w:val="002A0135"/>
    <w:rsid w:val="003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FD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FD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4&amp;dst=37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hyperlink" Target="https://login.consultant.ru/link/?req=doc&amp;base=RLAW073&amp;n=391717&amp;dst=1001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2</cp:revision>
  <dcterms:created xsi:type="dcterms:W3CDTF">2025-12-19T13:36:00Z</dcterms:created>
  <dcterms:modified xsi:type="dcterms:W3CDTF">2025-12-19T13:36:00Z</dcterms:modified>
</cp:coreProperties>
</file>